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A4370" w:rsidRDefault="002A4370" w:rsidP="002A4370">
      <w:pPr>
        <w:jc w:val="both"/>
        <w:rPr>
          <w:lang/>
        </w:rPr>
      </w:pPr>
      <w:r w:rsidRPr="002A4370">
        <w:t xml:space="preserve">У </w:t>
      </w:r>
      <w:proofErr w:type="spellStart"/>
      <w:r w:rsidRPr="002A4370">
        <w:t>наставку</w:t>
      </w:r>
      <w:proofErr w:type="spellEnd"/>
      <w:r w:rsidRPr="002A4370">
        <w:t xml:space="preserve"> </w:t>
      </w:r>
      <w:proofErr w:type="spellStart"/>
      <w:r w:rsidRPr="002A4370">
        <w:t>се</w:t>
      </w:r>
      <w:proofErr w:type="spellEnd"/>
      <w:r w:rsidRPr="002A4370">
        <w:t xml:space="preserve"> </w:t>
      </w:r>
      <w:proofErr w:type="spellStart"/>
      <w:r w:rsidRPr="002A4370">
        <w:t>налазе</w:t>
      </w:r>
      <w:proofErr w:type="spellEnd"/>
      <w:r w:rsidRPr="002A4370">
        <w:t xml:space="preserve"> </w:t>
      </w:r>
      <w:proofErr w:type="spellStart"/>
      <w:r w:rsidRPr="002A4370">
        <w:t>јасни</w:t>
      </w:r>
      <w:proofErr w:type="spellEnd"/>
      <w:r w:rsidRPr="002A4370">
        <w:t xml:space="preserve"> </w:t>
      </w:r>
      <w:proofErr w:type="spellStart"/>
      <w:r w:rsidRPr="002A4370">
        <w:t>критеријуми</w:t>
      </w:r>
      <w:proofErr w:type="spellEnd"/>
      <w:r w:rsidRPr="002A4370">
        <w:t xml:space="preserve"> </w:t>
      </w:r>
      <w:proofErr w:type="spellStart"/>
      <w:r w:rsidRPr="002A4370">
        <w:t>оцењивања</w:t>
      </w:r>
      <w:proofErr w:type="spellEnd"/>
      <w:r w:rsidRPr="002A4370">
        <w:t xml:space="preserve"> </w:t>
      </w:r>
      <w:proofErr w:type="spellStart"/>
      <w:r w:rsidRPr="002A4370">
        <w:t>за</w:t>
      </w:r>
      <w:proofErr w:type="spellEnd"/>
      <w:r w:rsidRPr="002A4370">
        <w:t xml:space="preserve"> </w:t>
      </w:r>
      <w:proofErr w:type="spellStart"/>
      <w:r w:rsidRPr="002A4370">
        <w:t>наведене</w:t>
      </w:r>
      <w:proofErr w:type="spellEnd"/>
      <w:r w:rsidRPr="002A4370">
        <w:t xml:space="preserve"> </w:t>
      </w:r>
      <w:proofErr w:type="spellStart"/>
      <w:r w:rsidRPr="002A4370">
        <w:t>стручне</w:t>
      </w:r>
      <w:proofErr w:type="spellEnd"/>
      <w:r w:rsidRPr="002A4370">
        <w:t xml:space="preserve"> </w:t>
      </w:r>
      <w:proofErr w:type="spellStart"/>
      <w:r w:rsidRPr="002A4370">
        <w:t>предмете</w:t>
      </w:r>
      <w:proofErr w:type="spellEnd"/>
      <w:r w:rsidRPr="002A4370">
        <w:t xml:space="preserve"> </w:t>
      </w:r>
      <w:proofErr w:type="spellStart"/>
      <w:r w:rsidRPr="002A4370">
        <w:t>на</w:t>
      </w:r>
      <w:proofErr w:type="spellEnd"/>
      <w:r w:rsidRPr="002A4370">
        <w:t xml:space="preserve"> </w:t>
      </w:r>
      <w:proofErr w:type="spellStart"/>
      <w:r w:rsidRPr="002A4370">
        <w:t>смеру</w:t>
      </w:r>
      <w:proofErr w:type="spellEnd"/>
      <w:r w:rsidRPr="002A4370">
        <w:t xml:space="preserve"> </w:t>
      </w:r>
      <w:proofErr w:type="spellStart"/>
      <w:r w:rsidRPr="002A4370">
        <w:t>Дизајн</w:t>
      </w:r>
      <w:proofErr w:type="spellEnd"/>
      <w:r w:rsidRPr="002A4370">
        <w:t xml:space="preserve"> </w:t>
      </w:r>
      <w:proofErr w:type="spellStart"/>
      <w:r w:rsidRPr="002A4370">
        <w:t>звука</w:t>
      </w:r>
      <w:proofErr w:type="spellEnd"/>
      <w:r w:rsidRPr="002A4370">
        <w:t xml:space="preserve"> и </w:t>
      </w:r>
      <w:proofErr w:type="spellStart"/>
      <w:r w:rsidRPr="002A4370">
        <w:t>музичка</w:t>
      </w:r>
      <w:proofErr w:type="spellEnd"/>
      <w:r w:rsidRPr="002A4370">
        <w:t xml:space="preserve"> </w:t>
      </w:r>
      <w:proofErr w:type="spellStart"/>
      <w:r w:rsidRPr="002A4370">
        <w:t>продукција</w:t>
      </w:r>
      <w:proofErr w:type="spellEnd"/>
      <w:r w:rsidRPr="002A4370">
        <w:t xml:space="preserve"> у </w:t>
      </w:r>
      <w:proofErr w:type="spellStart"/>
      <w:r w:rsidRPr="002A4370">
        <w:t>Средњој</w:t>
      </w:r>
      <w:proofErr w:type="spellEnd"/>
      <w:r w:rsidRPr="002A4370">
        <w:t xml:space="preserve"> </w:t>
      </w:r>
      <w:proofErr w:type="spellStart"/>
      <w:r w:rsidRPr="002A4370">
        <w:t>музичкој</w:t>
      </w:r>
      <w:proofErr w:type="spellEnd"/>
      <w:r w:rsidRPr="002A4370">
        <w:t xml:space="preserve"> </w:t>
      </w:r>
      <w:proofErr w:type="spellStart"/>
      <w:r w:rsidRPr="002A4370">
        <w:t>школи</w:t>
      </w:r>
      <w:proofErr w:type="spellEnd"/>
      <w:r w:rsidRPr="002A4370">
        <w:t xml:space="preserve"> “</w:t>
      </w:r>
      <w:proofErr w:type="spellStart"/>
      <w:r w:rsidRPr="002A4370">
        <w:t>Петар</w:t>
      </w:r>
      <w:proofErr w:type="spellEnd"/>
      <w:r w:rsidRPr="002A4370">
        <w:t xml:space="preserve"> </w:t>
      </w:r>
      <w:proofErr w:type="spellStart"/>
      <w:r w:rsidRPr="002A4370">
        <w:t>Коњовић</w:t>
      </w:r>
      <w:proofErr w:type="spellEnd"/>
      <w:r w:rsidRPr="002A4370">
        <w:t xml:space="preserve">“, </w:t>
      </w:r>
      <w:proofErr w:type="spellStart"/>
      <w:r w:rsidRPr="002A4370">
        <w:t>Сомбор</w:t>
      </w:r>
      <w:proofErr w:type="spellEnd"/>
      <w:r w:rsidRPr="002A4370">
        <w:t xml:space="preserve"> </w:t>
      </w:r>
      <w:proofErr w:type="spellStart"/>
      <w:r w:rsidRPr="002A4370">
        <w:t>из</w:t>
      </w:r>
      <w:proofErr w:type="spellEnd"/>
      <w:r w:rsidRPr="002A4370">
        <w:t xml:space="preserve"> </w:t>
      </w:r>
      <w:proofErr w:type="spellStart"/>
      <w:r w:rsidRPr="002A4370">
        <w:t>аспекта</w:t>
      </w:r>
      <w:proofErr w:type="spellEnd"/>
      <w:r w:rsidRPr="002A4370">
        <w:t xml:space="preserve"> </w:t>
      </w:r>
      <w:proofErr w:type="spellStart"/>
      <w:r w:rsidRPr="002A4370">
        <w:t>наставника</w:t>
      </w:r>
      <w:proofErr w:type="spellEnd"/>
      <w:r w:rsidRPr="002A4370">
        <w:t xml:space="preserve"> </w:t>
      </w:r>
      <w:proofErr w:type="spellStart"/>
      <w:r w:rsidRPr="002A4370">
        <w:t>Жељке</w:t>
      </w:r>
      <w:proofErr w:type="spellEnd"/>
      <w:r w:rsidRPr="002A4370">
        <w:t xml:space="preserve"> </w:t>
      </w:r>
      <w:proofErr w:type="spellStart"/>
      <w:r w:rsidRPr="002A4370">
        <w:t>Милошевић</w:t>
      </w:r>
      <w:proofErr w:type="spellEnd"/>
      <w:r w:rsidRPr="002A4370">
        <w:t xml:space="preserve"> и </w:t>
      </w:r>
      <w:proofErr w:type="spellStart"/>
      <w:r w:rsidRPr="002A4370">
        <w:t>Горана</w:t>
      </w:r>
      <w:proofErr w:type="spellEnd"/>
      <w:r w:rsidRPr="002A4370">
        <w:t xml:space="preserve"> </w:t>
      </w:r>
      <w:proofErr w:type="spellStart"/>
      <w:r w:rsidRPr="002A4370">
        <w:t>Кулића</w:t>
      </w:r>
      <w:proofErr w:type="spellEnd"/>
      <w:r w:rsidRPr="002A4370">
        <w:t xml:space="preserve">. </w:t>
      </w:r>
      <w:r w:rsidRPr="002A4370">
        <w:rPr>
          <w:lang w:val="ru-RU"/>
        </w:rPr>
        <w:t>Критеријуми су усклађени са принципима из Правилника о оцењивању ученика у средњем образовању и васпитању („Сл. гласник РС“, бр. 10/2024).</w:t>
      </w:r>
    </w:p>
    <w:p w:rsidR="002A4370" w:rsidRPr="002A4370" w:rsidRDefault="002A4370" w:rsidP="002A4370">
      <w:pPr>
        <w:jc w:val="both"/>
        <w:rPr>
          <w:lang/>
        </w:rPr>
      </w:pPr>
    </w:p>
    <w:p w:rsidR="00C0049E" w:rsidRPr="00A108FB" w:rsidRDefault="00C0049E" w:rsidP="00EE5F25">
      <w:pPr>
        <w:rPr>
          <w:b/>
          <w:lang w:val="ru-RU"/>
        </w:rPr>
      </w:pPr>
      <w:r w:rsidRPr="00C0049E">
        <w:rPr>
          <w:b/>
          <w:lang w:val="ru-RU"/>
        </w:rPr>
        <w:t>Звучно музички процес – Аудио</w:t>
      </w:r>
    </w:p>
    <w:p w:rsidR="00C0049E" w:rsidRPr="00A108FB" w:rsidRDefault="00EE5F25" w:rsidP="00C0049E">
      <w:pPr>
        <w:rPr>
          <w:lang w:val="ru-RU"/>
        </w:rPr>
      </w:pPr>
      <w:r w:rsidRPr="00A108FB">
        <w:rPr>
          <w:lang w:val="ru-RU"/>
        </w:rPr>
        <w:br/>
      </w:r>
      <w:r w:rsidR="00C0049E">
        <w:t>E</w:t>
      </w:r>
      <w:r w:rsidR="00C0049E" w:rsidRPr="00C0049E">
        <w:rPr>
          <w:lang w:val="ru-RU"/>
        </w:rPr>
        <w:t>лементи</w:t>
      </w:r>
      <w:r w:rsidR="00C0049E" w:rsidRPr="00A108FB">
        <w:rPr>
          <w:lang w:val="ru-RU"/>
        </w:rPr>
        <w:t xml:space="preserve"> </w:t>
      </w:r>
      <w:r w:rsidR="00C0049E" w:rsidRPr="00C0049E">
        <w:rPr>
          <w:lang w:val="ru-RU"/>
        </w:rPr>
        <w:t>оцењивања</w:t>
      </w:r>
      <w:r w:rsidR="00C0049E" w:rsidRPr="00A108FB">
        <w:rPr>
          <w:lang w:val="ru-RU"/>
        </w:rPr>
        <w:t>:</w:t>
      </w:r>
    </w:p>
    <w:p w:rsidR="00C0049E" w:rsidRPr="00A108FB" w:rsidRDefault="00C0049E" w:rsidP="00C0049E">
      <w:pPr>
        <w:rPr>
          <w:lang w:val="ru-RU"/>
        </w:rPr>
      </w:pPr>
      <w:r w:rsidRPr="00C0049E">
        <w:rPr>
          <w:lang w:val="ru-RU"/>
        </w:rPr>
        <w:t>Техничка</w:t>
      </w:r>
      <w:r w:rsidRPr="00A108FB">
        <w:rPr>
          <w:lang w:val="ru-RU"/>
        </w:rPr>
        <w:t xml:space="preserve"> </w:t>
      </w:r>
      <w:r w:rsidRPr="00C0049E">
        <w:rPr>
          <w:lang w:val="ru-RU"/>
        </w:rPr>
        <w:t>вештина</w:t>
      </w:r>
      <w:r w:rsidRPr="00A108FB">
        <w:rPr>
          <w:lang w:val="ru-RU"/>
        </w:rPr>
        <w:t xml:space="preserve"> – </w:t>
      </w:r>
      <w:r w:rsidRPr="00C0049E">
        <w:rPr>
          <w:lang w:val="ru-RU"/>
        </w:rPr>
        <w:t>рад</w:t>
      </w:r>
      <w:r w:rsidRPr="00A108FB">
        <w:rPr>
          <w:lang w:val="ru-RU"/>
        </w:rPr>
        <w:t xml:space="preserve"> </w:t>
      </w:r>
      <w:r w:rsidRPr="00C0049E">
        <w:rPr>
          <w:lang w:val="ru-RU"/>
        </w:rPr>
        <w:t>у</w:t>
      </w:r>
      <w:r w:rsidRPr="00A108FB">
        <w:rPr>
          <w:lang w:val="ru-RU"/>
        </w:rPr>
        <w:t xml:space="preserve"> </w:t>
      </w:r>
      <w:r w:rsidRPr="00C0049E">
        <w:t>DAW</w:t>
      </w:r>
      <w:r w:rsidRPr="00A108FB">
        <w:rPr>
          <w:lang w:val="ru-RU"/>
        </w:rPr>
        <w:t>-</w:t>
      </w:r>
      <w:r w:rsidRPr="00C0049E">
        <w:t>u</w:t>
      </w:r>
      <w:r w:rsidRPr="00A108FB">
        <w:rPr>
          <w:lang w:val="ru-RU"/>
        </w:rPr>
        <w:t xml:space="preserve"> (</w:t>
      </w:r>
      <w:r w:rsidRPr="00C0049E">
        <w:t>Digital</w:t>
      </w:r>
      <w:r w:rsidRPr="00A108FB">
        <w:rPr>
          <w:lang w:val="ru-RU"/>
        </w:rPr>
        <w:t xml:space="preserve"> </w:t>
      </w:r>
      <w:r w:rsidRPr="00C0049E">
        <w:t>Audio</w:t>
      </w:r>
      <w:r w:rsidRPr="00A108FB">
        <w:rPr>
          <w:lang w:val="ru-RU"/>
        </w:rPr>
        <w:t xml:space="preserve"> </w:t>
      </w:r>
      <w:r w:rsidRPr="00C0049E">
        <w:t>Workstation</w:t>
      </w:r>
      <w:r w:rsidRPr="00A108FB">
        <w:rPr>
          <w:lang w:val="ru-RU"/>
        </w:rPr>
        <w:t xml:space="preserve">), </w:t>
      </w:r>
      <w:r w:rsidRPr="00C0049E">
        <w:rPr>
          <w:lang w:val="ru-RU"/>
        </w:rPr>
        <w:t>снимање</w:t>
      </w:r>
      <w:r w:rsidRPr="00A108FB">
        <w:rPr>
          <w:lang w:val="ru-RU"/>
        </w:rPr>
        <w:t xml:space="preserve">, </w:t>
      </w:r>
      <w:r w:rsidRPr="00C0049E">
        <w:rPr>
          <w:lang w:val="ru-RU"/>
        </w:rPr>
        <w:t>микс</w:t>
      </w:r>
      <w:r w:rsidRPr="00A108FB">
        <w:rPr>
          <w:lang w:val="ru-RU"/>
        </w:rPr>
        <w:t xml:space="preserve">, </w:t>
      </w:r>
      <w:r w:rsidRPr="00C0049E">
        <w:rPr>
          <w:lang w:val="ru-RU"/>
        </w:rPr>
        <w:t>обрада</w:t>
      </w:r>
      <w:r w:rsidRPr="00A108FB">
        <w:rPr>
          <w:lang w:val="ru-RU"/>
        </w:rPr>
        <w:t xml:space="preserve"> </w:t>
      </w:r>
      <w:r w:rsidRPr="00C0049E">
        <w:rPr>
          <w:lang w:val="ru-RU"/>
        </w:rPr>
        <w:t>сигнала</w:t>
      </w:r>
    </w:p>
    <w:p w:rsidR="00C0049E" w:rsidRPr="00C0049E" w:rsidRDefault="00C0049E" w:rsidP="00C0049E">
      <w:pPr>
        <w:rPr>
          <w:lang w:val="ru-RU"/>
        </w:rPr>
      </w:pPr>
      <w:r w:rsidRPr="00C0049E">
        <w:rPr>
          <w:lang w:val="ru-RU"/>
        </w:rPr>
        <w:t>Разумевање процеса сигнала – познавање микрофона, преампова, Е</w:t>
      </w:r>
      <w:r>
        <w:t>Q</w:t>
      </w:r>
      <w:r w:rsidRPr="00C0049E">
        <w:rPr>
          <w:lang w:val="ru-RU"/>
        </w:rPr>
        <w:t>-а, компресије, ефеката</w:t>
      </w:r>
    </w:p>
    <w:p w:rsidR="00C0049E" w:rsidRPr="00C0049E" w:rsidRDefault="00C0049E" w:rsidP="00C0049E">
      <w:pPr>
        <w:rPr>
          <w:lang w:val="ru-RU"/>
        </w:rPr>
      </w:pPr>
      <w:r w:rsidRPr="00C0049E">
        <w:rPr>
          <w:lang w:val="ru-RU"/>
        </w:rPr>
        <w:t>Креативност и естетско доношење одлука – како ученик користи алате да креира жељени звук</w:t>
      </w:r>
    </w:p>
    <w:p w:rsidR="00C0049E" w:rsidRPr="00C0049E" w:rsidRDefault="00C0049E" w:rsidP="00C0049E">
      <w:pPr>
        <w:rPr>
          <w:lang w:val="ru-RU"/>
        </w:rPr>
      </w:pPr>
      <w:r w:rsidRPr="00C0049E">
        <w:rPr>
          <w:lang w:val="ru-RU"/>
        </w:rPr>
        <w:t>Самосталност и организација рада – планирање снимања, подешавање пројеката, организација фајлова</w:t>
      </w:r>
    </w:p>
    <w:p w:rsidR="00C0049E" w:rsidRPr="00A108FB" w:rsidRDefault="00C0049E" w:rsidP="00C0049E">
      <w:pPr>
        <w:rPr>
          <w:lang w:val="ru-RU"/>
        </w:rPr>
      </w:pPr>
      <w:r w:rsidRPr="00C0049E">
        <w:rPr>
          <w:lang w:val="ru-RU"/>
        </w:rPr>
        <w:t>Рефлексија и самопроцена – способност ученика да анализира сопствени рад, прими повратну информацију и унапреди пројекат</w:t>
      </w:r>
    </w:p>
    <w:p w:rsidR="00EE5F25" w:rsidRPr="00C0049E" w:rsidRDefault="00C73DF9" w:rsidP="00C0049E">
      <w:pPr>
        <w:rPr>
          <w:lang w:val="ru-RU"/>
        </w:rPr>
      </w:pPr>
      <w:r w:rsidRPr="00C0049E">
        <w:rPr>
          <w:lang w:val="ru-RU"/>
        </w:rPr>
        <w:br/>
      </w:r>
      <w:proofErr w:type="spellStart"/>
      <w:r w:rsidR="00C0049E" w:rsidRPr="00C0049E">
        <w:t>Опис</w:t>
      </w:r>
      <w:proofErr w:type="spellEnd"/>
      <w:r w:rsidR="00C0049E" w:rsidRPr="00C0049E">
        <w:t xml:space="preserve"> </w:t>
      </w:r>
      <w:proofErr w:type="spellStart"/>
      <w:r w:rsidR="00C0049E" w:rsidRPr="00C0049E">
        <w:t>нивоа</w:t>
      </w:r>
      <w:proofErr w:type="spellEnd"/>
      <w:r w:rsidR="00C0049E" w:rsidRPr="00C0049E">
        <w:t>:</w:t>
      </w:r>
    </w:p>
    <w:tbl>
      <w:tblPr>
        <w:tblW w:w="9523" w:type="dxa"/>
        <w:tblCellSpacing w:w="15" w:type="dxa"/>
        <w:tblCellMar>
          <w:top w:w="15" w:type="dxa"/>
          <w:left w:w="15" w:type="dxa"/>
          <w:bottom w:w="15" w:type="dxa"/>
          <w:right w:w="15" w:type="dxa"/>
        </w:tblCellMar>
        <w:tblLook w:val="04A0"/>
      </w:tblPr>
      <w:tblGrid>
        <w:gridCol w:w="1701"/>
        <w:gridCol w:w="7822"/>
      </w:tblGrid>
      <w:tr w:rsidR="00EE5F25" w:rsidRPr="002A4370" w:rsidTr="00EE5F25">
        <w:trPr>
          <w:tblCellSpacing w:w="15" w:type="dxa"/>
        </w:trPr>
        <w:tc>
          <w:tcPr>
            <w:tcW w:w="1656" w:type="dxa"/>
            <w:vAlign w:val="center"/>
            <w:hideMark/>
          </w:tcPr>
          <w:p w:rsidR="00EE5F25" w:rsidRPr="00EE5F25" w:rsidRDefault="00C0049E" w:rsidP="00EE5F25">
            <w:r w:rsidRPr="00C0049E">
              <w:t>5 (</w:t>
            </w:r>
            <w:proofErr w:type="spellStart"/>
            <w:r w:rsidRPr="00C0049E">
              <w:t>одличан</w:t>
            </w:r>
            <w:proofErr w:type="spellEnd"/>
            <w:r w:rsidRPr="00C0049E">
              <w:t>)</w:t>
            </w:r>
          </w:p>
        </w:tc>
        <w:tc>
          <w:tcPr>
            <w:tcW w:w="0" w:type="auto"/>
            <w:vAlign w:val="center"/>
            <w:hideMark/>
          </w:tcPr>
          <w:p w:rsidR="00EE5F25" w:rsidRPr="00070CAA" w:rsidRDefault="00070CAA" w:rsidP="00B70FBB">
            <w:pPr>
              <w:jc w:val="both"/>
              <w:rPr>
                <w:lang w:val="ru-RU"/>
              </w:rPr>
            </w:pPr>
            <w:r w:rsidRPr="00070CAA">
              <w:rPr>
                <w:lang w:val="ru-RU"/>
              </w:rPr>
              <w:t>Ученик самостално снима и миксује сложене аудио сегменте. Прецизно користи Е</w:t>
            </w:r>
            <w:r w:rsidRPr="00070CAA">
              <w:t>Q</w:t>
            </w:r>
            <w:r w:rsidRPr="00070CAA">
              <w:rPr>
                <w:lang w:val="ru-RU"/>
              </w:rPr>
              <w:t>, компресију, ефекте; звук је балансиран, чист и естетски високог квалитета. Показује дубоко разумевање сигнала и креативно експериментисање. Анализира свој рад критички и предлаже побољшања.</w:t>
            </w:r>
          </w:p>
        </w:tc>
      </w:tr>
      <w:tr w:rsidR="00EE5F25" w:rsidRPr="002A4370" w:rsidTr="00EE5F25">
        <w:trPr>
          <w:tblCellSpacing w:w="15" w:type="dxa"/>
        </w:trPr>
        <w:tc>
          <w:tcPr>
            <w:tcW w:w="1656" w:type="dxa"/>
            <w:vAlign w:val="center"/>
            <w:hideMark/>
          </w:tcPr>
          <w:p w:rsidR="00EE5F25" w:rsidRPr="00EE5F25" w:rsidRDefault="00C0049E" w:rsidP="00EE5F25">
            <w:r w:rsidRPr="00C0049E">
              <w:t>4 (</w:t>
            </w:r>
            <w:proofErr w:type="spellStart"/>
            <w:r w:rsidRPr="00C0049E">
              <w:t>врло</w:t>
            </w:r>
            <w:proofErr w:type="spellEnd"/>
            <w:r w:rsidRPr="00C0049E">
              <w:t xml:space="preserve"> </w:t>
            </w:r>
            <w:proofErr w:type="spellStart"/>
            <w:r w:rsidRPr="00C0049E">
              <w:t>добар</w:t>
            </w:r>
            <w:proofErr w:type="spellEnd"/>
            <w:r w:rsidRPr="00C0049E">
              <w:t>)</w:t>
            </w:r>
          </w:p>
        </w:tc>
        <w:tc>
          <w:tcPr>
            <w:tcW w:w="0" w:type="auto"/>
            <w:vAlign w:val="center"/>
            <w:hideMark/>
          </w:tcPr>
          <w:p w:rsidR="00EE5F25" w:rsidRPr="00A108FB" w:rsidRDefault="00EE5F25" w:rsidP="00B70FBB">
            <w:pPr>
              <w:jc w:val="both"/>
              <w:rPr>
                <w:lang w:val="ru-RU"/>
              </w:rPr>
            </w:pPr>
          </w:p>
          <w:p w:rsidR="00EE5F25" w:rsidRPr="00070CAA" w:rsidRDefault="00070CAA" w:rsidP="00B70FBB">
            <w:pPr>
              <w:jc w:val="both"/>
              <w:rPr>
                <w:lang w:val="ru-RU"/>
              </w:rPr>
            </w:pPr>
            <w:r w:rsidRPr="00070CAA">
              <w:rPr>
                <w:lang w:val="ru-RU"/>
              </w:rPr>
              <w:t>Ученик снима и миксује задатке са мањим вођењем. Добар баланс, али може имати незнатних техничких недостатака (нпр. благи шум, неоптимални нивои). Користи алате ефективно, али са мање софистицираних одлука. Рефлектује о раду и прихвата повратне информације.</w:t>
            </w:r>
          </w:p>
        </w:tc>
      </w:tr>
      <w:tr w:rsidR="00EE5F25" w:rsidRPr="00EE5F25" w:rsidTr="00EE5F25">
        <w:trPr>
          <w:tblCellSpacing w:w="15" w:type="dxa"/>
        </w:trPr>
        <w:tc>
          <w:tcPr>
            <w:tcW w:w="1656" w:type="dxa"/>
            <w:vAlign w:val="center"/>
            <w:hideMark/>
          </w:tcPr>
          <w:p w:rsidR="00EE5F25" w:rsidRPr="00EE5F25" w:rsidRDefault="00C0049E" w:rsidP="00EE5F25">
            <w:r w:rsidRPr="00C0049E">
              <w:t>3 (</w:t>
            </w:r>
            <w:proofErr w:type="spellStart"/>
            <w:r w:rsidRPr="00C0049E">
              <w:t>добар</w:t>
            </w:r>
            <w:proofErr w:type="spellEnd"/>
            <w:r w:rsidRPr="00C0049E">
              <w:t>)</w:t>
            </w:r>
          </w:p>
        </w:tc>
        <w:tc>
          <w:tcPr>
            <w:tcW w:w="0" w:type="auto"/>
            <w:vAlign w:val="center"/>
            <w:hideMark/>
          </w:tcPr>
          <w:p w:rsidR="00EE5F25" w:rsidRPr="00EE5F25" w:rsidRDefault="00070CAA" w:rsidP="00B70FBB">
            <w:pPr>
              <w:jc w:val="both"/>
            </w:pPr>
            <w:r w:rsidRPr="00070CAA">
              <w:rPr>
                <w:lang w:val="ru-RU"/>
              </w:rPr>
              <w:t xml:space="preserve">Ученик успешно снима основне сегменте, али микс може имати техничке недостатке (превише баса, недостатак јасноће, мање контролисан динамика). Потребан је вођени рад или помоћ да оптимизује сигнале. Креативност је присутна, али ограничена техничким изазовима. </w:t>
            </w:r>
            <w:proofErr w:type="spellStart"/>
            <w:r w:rsidRPr="00070CAA">
              <w:t>Самосталност</w:t>
            </w:r>
            <w:proofErr w:type="spellEnd"/>
            <w:r w:rsidRPr="00070CAA">
              <w:t xml:space="preserve"> </w:t>
            </w:r>
            <w:proofErr w:type="spellStart"/>
            <w:r w:rsidRPr="00070CAA">
              <w:t>је</w:t>
            </w:r>
            <w:proofErr w:type="spellEnd"/>
            <w:r w:rsidRPr="00070CAA">
              <w:t xml:space="preserve"> </w:t>
            </w:r>
            <w:proofErr w:type="spellStart"/>
            <w:r w:rsidRPr="00070CAA">
              <w:t>умерена</w:t>
            </w:r>
            <w:proofErr w:type="spellEnd"/>
            <w:r w:rsidRPr="00070CAA">
              <w:t>.</w:t>
            </w:r>
          </w:p>
        </w:tc>
      </w:tr>
      <w:tr w:rsidR="00EE5F25" w:rsidRPr="00EE5F25" w:rsidTr="00EE5F25">
        <w:trPr>
          <w:tblCellSpacing w:w="15" w:type="dxa"/>
        </w:trPr>
        <w:tc>
          <w:tcPr>
            <w:tcW w:w="1656" w:type="dxa"/>
            <w:vAlign w:val="center"/>
            <w:hideMark/>
          </w:tcPr>
          <w:p w:rsidR="00EE5F25" w:rsidRPr="00EE5F25" w:rsidRDefault="00C0049E" w:rsidP="00EE5F25">
            <w:r w:rsidRPr="00C0049E">
              <w:t>2 (</w:t>
            </w:r>
            <w:proofErr w:type="spellStart"/>
            <w:r w:rsidRPr="00C0049E">
              <w:t>довољан</w:t>
            </w:r>
            <w:proofErr w:type="spellEnd"/>
            <w:r w:rsidRPr="00C0049E">
              <w:t>)</w:t>
            </w:r>
          </w:p>
        </w:tc>
        <w:tc>
          <w:tcPr>
            <w:tcW w:w="0" w:type="auto"/>
            <w:vAlign w:val="center"/>
            <w:hideMark/>
          </w:tcPr>
          <w:p w:rsidR="00EE5F25" w:rsidRPr="00EE5F25" w:rsidRDefault="00070CAA" w:rsidP="00B70FBB">
            <w:pPr>
              <w:jc w:val="both"/>
            </w:pPr>
            <w:r w:rsidRPr="00070CAA">
              <w:rPr>
                <w:lang w:val="ru-RU"/>
              </w:rPr>
              <w:t>Ученик може да сними, али су техничке грешке значајне (проблем са нивоом сигнала, клиповање, лош баланс). Нема сложенијих обрада; користи основне алате, али често не зна оптимална подешавања. Креативни избори су ограничени. Потребна је честа подршка професора.</w:t>
            </w:r>
          </w:p>
        </w:tc>
      </w:tr>
      <w:tr w:rsidR="00EE5F25" w:rsidRPr="00EE5F25" w:rsidTr="00EE5F25">
        <w:trPr>
          <w:tblCellSpacing w:w="15" w:type="dxa"/>
        </w:trPr>
        <w:tc>
          <w:tcPr>
            <w:tcW w:w="1656" w:type="dxa"/>
            <w:vAlign w:val="center"/>
            <w:hideMark/>
          </w:tcPr>
          <w:p w:rsidR="00EE5F25" w:rsidRPr="00EE5F25" w:rsidRDefault="00C0049E" w:rsidP="00EE5F25">
            <w:r w:rsidRPr="00C0049E">
              <w:t>1 (</w:t>
            </w:r>
            <w:proofErr w:type="spellStart"/>
            <w:r w:rsidRPr="00C0049E">
              <w:t>недовољан</w:t>
            </w:r>
            <w:proofErr w:type="spellEnd"/>
            <w:r w:rsidRPr="00C0049E">
              <w:t>)</w:t>
            </w:r>
          </w:p>
        </w:tc>
        <w:tc>
          <w:tcPr>
            <w:tcW w:w="0" w:type="auto"/>
            <w:vAlign w:val="center"/>
            <w:hideMark/>
          </w:tcPr>
          <w:p w:rsidR="00EE5F25" w:rsidRPr="00EE5F25" w:rsidRDefault="00070CAA" w:rsidP="00B70FBB">
            <w:pPr>
              <w:jc w:val="both"/>
            </w:pPr>
            <w:r w:rsidRPr="00070CAA">
              <w:rPr>
                <w:lang w:val="ru-RU"/>
              </w:rPr>
              <w:t xml:space="preserve">Ученик не успева да сними задатак на задовољавајући начин (технички неисправно, нефункционални нивои). Микс је дисфункционалан или недовршен, са великим проблемима у сигналу. </w:t>
            </w:r>
            <w:proofErr w:type="spellStart"/>
            <w:r w:rsidRPr="00070CAA">
              <w:t>Недостатак</w:t>
            </w:r>
            <w:proofErr w:type="spellEnd"/>
            <w:r w:rsidRPr="00070CAA">
              <w:t xml:space="preserve"> </w:t>
            </w:r>
            <w:proofErr w:type="spellStart"/>
            <w:r w:rsidRPr="00070CAA">
              <w:t>основног</w:t>
            </w:r>
            <w:proofErr w:type="spellEnd"/>
            <w:r w:rsidRPr="00070CAA">
              <w:t xml:space="preserve"> </w:t>
            </w:r>
            <w:proofErr w:type="spellStart"/>
            <w:r w:rsidRPr="00070CAA">
              <w:t>разумевања</w:t>
            </w:r>
            <w:proofErr w:type="spellEnd"/>
            <w:r w:rsidRPr="00070CAA">
              <w:t xml:space="preserve"> </w:t>
            </w:r>
            <w:proofErr w:type="spellStart"/>
            <w:r w:rsidRPr="00070CAA">
              <w:t>процеса</w:t>
            </w:r>
            <w:proofErr w:type="spellEnd"/>
            <w:r w:rsidRPr="00070CAA">
              <w:t xml:space="preserve"> </w:t>
            </w:r>
            <w:proofErr w:type="spellStart"/>
            <w:r w:rsidRPr="00070CAA">
              <w:t>или</w:t>
            </w:r>
            <w:proofErr w:type="spellEnd"/>
            <w:r w:rsidRPr="00070CAA">
              <w:t xml:space="preserve"> </w:t>
            </w:r>
            <w:proofErr w:type="spellStart"/>
            <w:r w:rsidRPr="00070CAA">
              <w:t>непримена</w:t>
            </w:r>
            <w:proofErr w:type="spellEnd"/>
            <w:r w:rsidRPr="00070CAA">
              <w:t xml:space="preserve"> </w:t>
            </w:r>
            <w:proofErr w:type="spellStart"/>
            <w:r w:rsidRPr="00070CAA">
              <w:t>учења</w:t>
            </w:r>
            <w:proofErr w:type="spellEnd"/>
            <w:r w:rsidRPr="00070CAA">
              <w:t>.</w:t>
            </w:r>
          </w:p>
        </w:tc>
      </w:tr>
    </w:tbl>
    <w:p w:rsidR="00EC10A3" w:rsidRDefault="00EC10A3" w:rsidP="00EE5F25"/>
    <w:p w:rsidR="006A54A7" w:rsidRPr="002A4370" w:rsidRDefault="006A54A7" w:rsidP="00EE5F25">
      <w:pPr>
        <w:rPr>
          <w:b/>
          <w:lang w:val="ru-RU"/>
        </w:rPr>
      </w:pPr>
      <w:r w:rsidRPr="006A54A7">
        <w:rPr>
          <w:b/>
          <w:lang w:val="ru-RU"/>
        </w:rPr>
        <w:lastRenderedPageBreak/>
        <w:t>Звучно музички процес – МИДИ</w:t>
      </w:r>
    </w:p>
    <w:p w:rsidR="006A54A7" w:rsidRPr="006A54A7" w:rsidRDefault="00EE5F25" w:rsidP="006A54A7">
      <w:pPr>
        <w:rPr>
          <w:lang w:val="ru-RU"/>
        </w:rPr>
      </w:pPr>
      <w:r w:rsidRPr="006A54A7">
        <w:rPr>
          <w:lang w:val="ru-RU"/>
        </w:rPr>
        <w:br/>
      </w:r>
      <w:r w:rsidR="006A54A7" w:rsidRPr="006A54A7">
        <w:rPr>
          <w:lang w:val="ru-RU"/>
        </w:rPr>
        <w:t>Елементи оцењивања:</w:t>
      </w:r>
    </w:p>
    <w:p w:rsidR="006A54A7" w:rsidRPr="006A54A7" w:rsidRDefault="006A54A7" w:rsidP="006A54A7">
      <w:pPr>
        <w:rPr>
          <w:lang w:val="ru-RU"/>
        </w:rPr>
      </w:pPr>
      <w:r w:rsidRPr="006A54A7">
        <w:rPr>
          <w:lang w:val="ru-RU"/>
        </w:rPr>
        <w:t>Техничко сналажење у МИДИ окружењу – креирање, уређивање и квантизација нота</w:t>
      </w:r>
    </w:p>
    <w:p w:rsidR="006A54A7" w:rsidRPr="00A108FB" w:rsidRDefault="006A54A7" w:rsidP="006A54A7">
      <w:pPr>
        <w:rPr>
          <w:lang w:val="ru-RU"/>
        </w:rPr>
      </w:pPr>
      <w:r w:rsidRPr="00A108FB">
        <w:rPr>
          <w:lang w:val="ru-RU"/>
        </w:rPr>
        <w:t>Инструментација и аранжирање – избор инструмената, расподела у аранжману</w:t>
      </w:r>
    </w:p>
    <w:p w:rsidR="006A54A7" w:rsidRPr="006A54A7" w:rsidRDefault="006A54A7" w:rsidP="006A54A7">
      <w:pPr>
        <w:rPr>
          <w:lang w:val="ru-RU"/>
        </w:rPr>
      </w:pPr>
      <w:r w:rsidRPr="006A54A7">
        <w:rPr>
          <w:lang w:val="ru-RU"/>
        </w:rPr>
        <w:t xml:space="preserve">Експресивност и динамика – употреба контролера </w:t>
      </w:r>
      <w:r w:rsidR="00EE5F25" w:rsidRPr="006A54A7">
        <w:rPr>
          <w:lang w:val="ru-RU"/>
        </w:rPr>
        <w:t>(</w:t>
      </w:r>
      <w:r w:rsidR="00EE5F25" w:rsidRPr="00EE5F25">
        <w:t>velocity</w:t>
      </w:r>
      <w:r w:rsidR="00EE5F25" w:rsidRPr="006A54A7">
        <w:rPr>
          <w:lang w:val="ru-RU"/>
        </w:rPr>
        <w:t xml:space="preserve">, </w:t>
      </w:r>
      <w:r w:rsidR="00EE5F25" w:rsidRPr="00EE5F25">
        <w:t>mod</w:t>
      </w:r>
      <w:r w:rsidR="00EE5F25" w:rsidRPr="006A54A7">
        <w:rPr>
          <w:lang w:val="ru-RU"/>
        </w:rPr>
        <w:t xml:space="preserve"> </w:t>
      </w:r>
      <w:r w:rsidR="00EE5F25" w:rsidRPr="00EE5F25">
        <w:t>wheel</w:t>
      </w:r>
      <w:r w:rsidR="00EE5F25" w:rsidRPr="006A54A7">
        <w:rPr>
          <w:lang w:val="ru-RU"/>
        </w:rPr>
        <w:t xml:space="preserve">, </w:t>
      </w:r>
      <w:r w:rsidR="00EE5F25" w:rsidRPr="00EE5F25">
        <w:t>CC</w:t>
      </w:r>
      <w:r w:rsidR="00EE5F25" w:rsidRPr="006A54A7">
        <w:rPr>
          <w:lang w:val="ru-RU"/>
        </w:rPr>
        <w:t xml:space="preserve">), </w:t>
      </w:r>
      <w:r w:rsidRPr="006A54A7">
        <w:rPr>
          <w:lang w:val="ru-RU"/>
        </w:rPr>
        <w:t>аутоматизација</w:t>
      </w:r>
    </w:p>
    <w:p w:rsidR="006A54A7" w:rsidRPr="006A54A7" w:rsidRDefault="006A54A7" w:rsidP="006A54A7">
      <w:pPr>
        <w:rPr>
          <w:lang w:val="ru-RU"/>
        </w:rPr>
      </w:pPr>
      <w:r w:rsidRPr="006A54A7">
        <w:rPr>
          <w:lang w:val="ru-RU"/>
        </w:rPr>
        <w:t>Креативност и композициони приступ – како ученик користи МИДИ да изрази музичке идеје</w:t>
      </w:r>
    </w:p>
    <w:p w:rsidR="006A54A7" w:rsidRPr="00A108FB" w:rsidRDefault="006A54A7" w:rsidP="006A54A7">
      <w:pPr>
        <w:rPr>
          <w:lang w:val="ru-RU"/>
        </w:rPr>
      </w:pPr>
      <w:r w:rsidRPr="006A54A7">
        <w:rPr>
          <w:lang w:val="ru-RU"/>
        </w:rPr>
        <w:t>Рефлексија и дорада – ревизија рада према повратним информацијама, самопроцена</w:t>
      </w:r>
    </w:p>
    <w:p w:rsidR="00EE5F25" w:rsidRPr="006A54A7" w:rsidRDefault="00C73DF9" w:rsidP="006A54A7">
      <w:pPr>
        <w:rPr>
          <w:lang w:val="ru-RU"/>
        </w:rPr>
      </w:pPr>
      <w:r w:rsidRPr="006A54A7">
        <w:rPr>
          <w:lang w:val="ru-RU"/>
        </w:rPr>
        <w:br/>
      </w:r>
      <w:proofErr w:type="spellStart"/>
      <w:r w:rsidR="006A54A7" w:rsidRPr="006A54A7">
        <w:t>Опис</w:t>
      </w:r>
      <w:proofErr w:type="spellEnd"/>
      <w:r w:rsidR="006A54A7" w:rsidRPr="006A54A7">
        <w:t xml:space="preserve"> </w:t>
      </w:r>
      <w:proofErr w:type="spellStart"/>
      <w:r w:rsidR="006A54A7" w:rsidRPr="006A54A7">
        <w:t>нивоа</w:t>
      </w:r>
      <w:proofErr w:type="spellEnd"/>
      <w:r w:rsidR="006A54A7" w:rsidRPr="006A54A7">
        <w:t>:</w:t>
      </w:r>
    </w:p>
    <w:tbl>
      <w:tblPr>
        <w:tblW w:w="9356" w:type="dxa"/>
        <w:tblCellSpacing w:w="15" w:type="dxa"/>
        <w:tblCellMar>
          <w:top w:w="15" w:type="dxa"/>
          <w:left w:w="15" w:type="dxa"/>
          <w:bottom w:w="15" w:type="dxa"/>
          <w:right w:w="15" w:type="dxa"/>
        </w:tblCellMar>
        <w:tblLook w:val="04A0"/>
      </w:tblPr>
      <w:tblGrid>
        <w:gridCol w:w="1701"/>
        <w:gridCol w:w="7655"/>
      </w:tblGrid>
      <w:tr w:rsidR="00EE5F25" w:rsidRPr="00EE5F25" w:rsidTr="00AC0254">
        <w:trPr>
          <w:tblCellSpacing w:w="15" w:type="dxa"/>
        </w:trPr>
        <w:tc>
          <w:tcPr>
            <w:tcW w:w="1656" w:type="dxa"/>
            <w:vAlign w:val="center"/>
            <w:hideMark/>
          </w:tcPr>
          <w:p w:rsidR="00EE5F25" w:rsidRPr="00EE5F25" w:rsidRDefault="00C0049E" w:rsidP="00EE5F25">
            <w:r w:rsidRPr="00C0049E">
              <w:t>5 (</w:t>
            </w:r>
            <w:proofErr w:type="spellStart"/>
            <w:r w:rsidRPr="00C0049E">
              <w:t>одличан</w:t>
            </w:r>
            <w:proofErr w:type="spellEnd"/>
            <w:r w:rsidRPr="00C0049E">
              <w:t>)</w:t>
            </w:r>
          </w:p>
        </w:tc>
        <w:tc>
          <w:tcPr>
            <w:tcW w:w="7610" w:type="dxa"/>
            <w:vAlign w:val="center"/>
            <w:hideMark/>
          </w:tcPr>
          <w:p w:rsidR="00EE5F25" w:rsidRPr="00EE5F25" w:rsidRDefault="008E66B2" w:rsidP="00B70FBB">
            <w:pPr>
              <w:jc w:val="both"/>
            </w:pPr>
            <w:r w:rsidRPr="008E66B2">
              <w:rPr>
                <w:lang w:val="ru-RU"/>
              </w:rPr>
              <w:t xml:space="preserve">Ученик ствара комплексне МИДИ аранжмане са динамиком, аутоматизацијама и експресијом. Инструментација је промишљена, уравнотежена и креативна. Направљена је дорађена композиција или продукција која показује врло висок ниво самосталности и техничког знања. </w:t>
            </w:r>
            <w:proofErr w:type="spellStart"/>
            <w:r w:rsidRPr="008E66B2">
              <w:t>Након</w:t>
            </w:r>
            <w:proofErr w:type="spellEnd"/>
            <w:r w:rsidRPr="008E66B2">
              <w:t xml:space="preserve"> </w:t>
            </w:r>
            <w:proofErr w:type="spellStart"/>
            <w:r w:rsidRPr="008E66B2">
              <w:t>повратне</w:t>
            </w:r>
            <w:proofErr w:type="spellEnd"/>
            <w:r w:rsidRPr="008E66B2">
              <w:t xml:space="preserve"> </w:t>
            </w:r>
            <w:proofErr w:type="spellStart"/>
            <w:r w:rsidRPr="008E66B2">
              <w:t>информације</w:t>
            </w:r>
            <w:proofErr w:type="spellEnd"/>
            <w:r w:rsidRPr="008E66B2">
              <w:t xml:space="preserve"> </w:t>
            </w:r>
            <w:proofErr w:type="spellStart"/>
            <w:r w:rsidRPr="008E66B2">
              <w:t>врши</w:t>
            </w:r>
            <w:proofErr w:type="spellEnd"/>
            <w:r w:rsidRPr="008E66B2">
              <w:t xml:space="preserve"> </w:t>
            </w:r>
            <w:proofErr w:type="spellStart"/>
            <w:r w:rsidRPr="008E66B2">
              <w:t>промене</w:t>
            </w:r>
            <w:proofErr w:type="spellEnd"/>
            <w:r w:rsidRPr="008E66B2">
              <w:t xml:space="preserve"> и </w:t>
            </w:r>
            <w:proofErr w:type="spellStart"/>
            <w:r w:rsidRPr="008E66B2">
              <w:t>побољшања</w:t>
            </w:r>
            <w:proofErr w:type="spellEnd"/>
            <w:r w:rsidRPr="008E66B2">
              <w:t xml:space="preserve"> </w:t>
            </w:r>
            <w:proofErr w:type="spellStart"/>
            <w:r w:rsidRPr="008E66B2">
              <w:t>јасно</w:t>
            </w:r>
            <w:proofErr w:type="spellEnd"/>
            <w:r w:rsidRPr="008E66B2">
              <w:t>.</w:t>
            </w:r>
          </w:p>
        </w:tc>
      </w:tr>
      <w:tr w:rsidR="00C0049E" w:rsidRPr="002A4370" w:rsidTr="00AC0254">
        <w:trPr>
          <w:tblCellSpacing w:w="15" w:type="dxa"/>
        </w:trPr>
        <w:tc>
          <w:tcPr>
            <w:tcW w:w="1656" w:type="dxa"/>
            <w:vAlign w:val="center"/>
            <w:hideMark/>
          </w:tcPr>
          <w:p w:rsidR="00C0049E" w:rsidRPr="00EE5F25" w:rsidRDefault="00C0049E" w:rsidP="007402D5">
            <w:r w:rsidRPr="00C0049E">
              <w:t>4 (</w:t>
            </w:r>
            <w:proofErr w:type="spellStart"/>
            <w:r w:rsidRPr="00C0049E">
              <w:t>врло</w:t>
            </w:r>
            <w:proofErr w:type="spellEnd"/>
            <w:r w:rsidRPr="00C0049E">
              <w:t xml:space="preserve"> </w:t>
            </w:r>
            <w:proofErr w:type="spellStart"/>
            <w:r w:rsidRPr="00C0049E">
              <w:t>добар</w:t>
            </w:r>
            <w:proofErr w:type="spellEnd"/>
            <w:r w:rsidRPr="00C0049E">
              <w:t>)</w:t>
            </w:r>
          </w:p>
        </w:tc>
        <w:tc>
          <w:tcPr>
            <w:tcW w:w="7610" w:type="dxa"/>
            <w:vAlign w:val="center"/>
            <w:hideMark/>
          </w:tcPr>
          <w:p w:rsidR="00C0049E" w:rsidRPr="008E66B2" w:rsidRDefault="008E66B2" w:rsidP="00B70FBB">
            <w:pPr>
              <w:jc w:val="both"/>
              <w:rPr>
                <w:lang w:val="ru-RU"/>
              </w:rPr>
            </w:pPr>
            <w:r w:rsidRPr="008E66B2">
              <w:rPr>
                <w:lang w:val="ru-RU"/>
              </w:rPr>
              <w:t>Добар МИДИ аранжман са контролерима и основном аутоматизацијом. Може да недостаје сложенијих експресивних детаља. Инструментација је логична, али не нужно врло иновативна. Ученик разуме грешке и врши дораде, али не на највисоком нивоу.</w:t>
            </w:r>
          </w:p>
        </w:tc>
      </w:tr>
      <w:tr w:rsidR="00C0049E" w:rsidRPr="002A4370" w:rsidTr="00AC0254">
        <w:trPr>
          <w:tblCellSpacing w:w="15" w:type="dxa"/>
        </w:trPr>
        <w:tc>
          <w:tcPr>
            <w:tcW w:w="1656" w:type="dxa"/>
            <w:vAlign w:val="center"/>
            <w:hideMark/>
          </w:tcPr>
          <w:p w:rsidR="00C0049E" w:rsidRPr="00EE5F25" w:rsidRDefault="00C0049E" w:rsidP="007402D5">
            <w:r w:rsidRPr="00C0049E">
              <w:t>3 (</w:t>
            </w:r>
            <w:proofErr w:type="spellStart"/>
            <w:r w:rsidRPr="00C0049E">
              <w:t>добар</w:t>
            </w:r>
            <w:proofErr w:type="spellEnd"/>
            <w:r w:rsidRPr="00C0049E">
              <w:t>)</w:t>
            </w:r>
          </w:p>
        </w:tc>
        <w:tc>
          <w:tcPr>
            <w:tcW w:w="7610" w:type="dxa"/>
            <w:vAlign w:val="center"/>
            <w:hideMark/>
          </w:tcPr>
          <w:p w:rsidR="00C0049E" w:rsidRPr="008E66B2" w:rsidRDefault="008E66B2" w:rsidP="00B70FBB">
            <w:pPr>
              <w:jc w:val="both"/>
              <w:rPr>
                <w:lang w:val="ru-RU"/>
              </w:rPr>
            </w:pPr>
            <w:r w:rsidRPr="008E66B2">
              <w:rPr>
                <w:lang w:val="ru-RU"/>
              </w:rPr>
              <w:t>Аранжмани су функционални, али релативно једноставни: основне ноте, квантизација минимална, аутоматизација оскудна. Техничке грешке (погрешне ноте, лоша расподела инструмената) су присутне. Креативност је ограничена, ученику треба менторство у изражавању идеја.</w:t>
            </w:r>
          </w:p>
        </w:tc>
      </w:tr>
      <w:tr w:rsidR="00C0049E" w:rsidRPr="002A4370" w:rsidTr="00AC0254">
        <w:trPr>
          <w:tblCellSpacing w:w="15" w:type="dxa"/>
        </w:trPr>
        <w:tc>
          <w:tcPr>
            <w:tcW w:w="1656" w:type="dxa"/>
            <w:vAlign w:val="center"/>
            <w:hideMark/>
          </w:tcPr>
          <w:p w:rsidR="00C0049E" w:rsidRPr="00EE5F25" w:rsidRDefault="00C0049E" w:rsidP="007402D5">
            <w:r w:rsidRPr="00C0049E">
              <w:t>2 (</w:t>
            </w:r>
            <w:proofErr w:type="spellStart"/>
            <w:r w:rsidRPr="00C0049E">
              <w:t>довољан</w:t>
            </w:r>
            <w:proofErr w:type="spellEnd"/>
            <w:r w:rsidRPr="00C0049E">
              <w:t>)</w:t>
            </w:r>
          </w:p>
        </w:tc>
        <w:tc>
          <w:tcPr>
            <w:tcW w:w="7610" w:type="dxa"/>
            <w:vAlign w:val="center"/>
            <w:hideMark/>
          </w:tcPr>
          <w:p w:rsidR="00C0049E" w:rsidRPr="008E66B2" w:rsidRDefault="008E66B2" w:rsidP="00B70FBB">
            <w:pPr>
              <w:jc w:val="both"/>
              <w:rPr>
                <w:lang w:val="ru-RU"/>
              </w:rPr>
            </w:pPr>
            <w:r w:rsidRPr="008E66B2">
              <w:rPr>
                <w:lang w:val="ru-RU"/>
              </w:rPr>
              <w:t>МИДИ сегмент је веома основан, са минималним контролерима и аутоматизацијом. Проблеми са нотама, нетачност, лош избор инструмената. Рад је завршен врло површно и често под вођством наставника.</w:t>
            </w:r>
          </w:p>
        </w:tc>
      </w:tr>
      <w:tr w:rsidR="00C0049E" w:rsidRPr="00EE5F25" w:rsidTr="00AC0254">
        <w:trPr>
          <w:tblCellSpacing w:w="15" w:type="dxa"/>
        </w:trPr>
        <w:tc>
          <w:tcPr>
            <w:tcW w:w="1656" w:type="dxa"/>
            <w:vAlign w:val="center"/>
            <w:hideMark/>
          </w:tcPr>
          <w:p w:rsidR="00C0049E" w:rsidRPr="00EE5F25" w:rsidRDefault="00C0049E" w:rsidP="007402D5">
            <w:r w:rsidRPr="00C0049E">
              <w:t>1 (</w:t>
            </w:r>
            <w:proofErr w:type="spellStart"/>
            <w:r w:rsidRPr="00C0049E">
              <w:t>недовољан</w:t>
            </w:r>
            <w:proofErr w:type="spellEnd"/>
            <w:r w:rsidRPr="00C0049E">
              <w:t>)</w:t>
            </w:r>
          </w:p>
        </w:tc>
        <w:tc>
          <w:tcPr>
            <w:tcW w:w="7610" w:type="dxa"/>
            <w:vAlign w:val="center"/>
            <w:hideMark/>
          </w:tcPr>
          <w:p w:rsidR="00C0049E" w:rsidRPr="00EE5F25" w:rsidRDefault="008E66B2" w:rsidP="00B70FBB">
            <w:pPr>
              <w:jc w:val="both"/>
            </w:pPr>
            <w:r w:rsidRPr="008E66B2">
              <w:rPr>
                <w:lang w:val="ru-RU"/>
              </w:rPr>
              <w:t xml:space="preserve">Ученик не успева да креира функционалне МИДИ секвенце. Нотације су погрешне, нема контроле динамике или експресије. </w:t>
            </w:r>
            <w:proofErr w:type="spellStart"/>
            <w:r w:rsidRPr="008E66B2">
              <w:t>Композиција</w:t>
            </w:r>
            <w:proofErr w:type="spellEnd"/>
            <w:r w:rsidRPr="008E66B2">
              <w:t xml:space="preserve"> / </w:t>
            </w:r>
            <w:proofErr w:type="spellStart"/>
            <w:r w:rsidRPr="008E66B2">
              <w:t>аранжман</w:t>
            </w:r>
            <w:proofErr w:type="spellEnd"/>
            <w:r w:rsidRPr="008E66B2">
              <w:t xml:space="preserve"> </w:t>
            </w:r>
            <w:proofErr w:type="spellStart"/>
            <w:r w:rsidRPr="008E66B2">
              <w:t>није</w:t>
            </w:r>
            <w:proofErr w:type="spellEnd"/>
            <w:r w:rsidRPr="008E66B2">
              <w:t xml:space="preserve"> </w:t>
            </w:r>
            <w:proofErr w:type="spellStart"/>
            <w:r w:rsidRPr="008E66B2">
              <w:t>довршен</w:t>
            </w:r>
            <w:proofErr w:type="spellEnd"/>
            <w:r w:rsidRPr="008E66B2">
              <w:t xml:space="preserve"> </w:t>
            </w:r>
            <w:proofErr w:type="spellStart"/>
            <w:r w:rsidRPr="008E66B2">
              <w:t>или</w:t>
            </w:r>
            <w:proofErr w:type="spellEnd"/>
            <w:r w:rsidRPr="008E66B2">
              <w:t xml:space="preserve"> </w:t>
            </w:r>
            <w:proofErr w:type="spellStart"/>
            <w:r w:rsidRPr="008E66B2">
              <w:t>је</w:t>
            </w:r>
            <w:proofErr w:type="spellEnd"/>
            <w:r w:rsidRPr="008E66B2">
              <w:t xml:space="preserve"> </w:t>
            </w:r>
            <w:proofErr w:type="spellStart"/>
            <w:r w:rsidRPr="008E66B2">
              <w:t>технички</w:t>
            </w:r>
            <w:proofErr w:type="spellEnd"/>
            <w:r w:rsidRPr="008E66B2">
              <w:t xml:space="preserve"> </w:t>
            </w:r>
            <w:proofErr w:type="spellStart"/>
            <w:r w:rsidRPr="008E66B2">
              <w:t>неисправан</w:t>
            </w:r>
            <w:proofErr w:type="spellEnd"/>
            <w:r w:rsidRPr="008E66B2">
              <w:t>.</w:t>
            </w:r>
          </w:p>
        </w:tc>
      </w:tr>
    </w:tbl>
    <w:p w:rsidR="00EE5F25" w:rsidRPr="00EE5F25" w:rsidRDefault="00EE5F25" w:rsidP="00EE5F25"/>
    <w:p w:rsidR="008E66B2" w:rsidRPr="00A108FB" w:rsidRDefault="008E66B2" w:rsidP="00EE5F25">
      <w:pPr>
        <w:rPr>
          <w:b/>
          <w:lang w:val="ru-RU"/>
        </w:rPr>
      </w:pPr>
      <w:r w:rsidRPr="00A108FB">
        <w:rPr>
          <w:b/>
          <w:lang w:val="ru-RU"/>
        </w:rPr>
        <w:t>Основи дизајнирања звука за медије (позориште, филм, телевизија</w:t>
      </w:r>
    </w:p>
    <w:p w:rsidR="008E66B2" w:rsidRPr="008E66B2" w:rsidRDefault="00B73690" w:rsidP="008E66B2">
      <w:pPr>
        <w:rPr>
          <w:lang w:val="ru-RU"/>
        </w:rPr>
      </w:pPr>
      <w:r w:rsidRPr="008E66B2">
        <w:rPr>
          <w:lang w:val="ru-RU"/>
        </w:rPr>
        <w:br/>
      </w:r>
      <w:r w:rsidR="008E66B2" w:rsidRPr="008E66B2">
        <w:rPr>
          <w:lang w:val="ru-RU"/>
        </w:rPr>
        <w:t>Елементи оцењивања:</w:t>
      </w:r>
    </w:p>
    <w:p w:rsidR="008E66B2" w:rsidRPr="008E66B2" w:rsidRDefault="008E66B2" w:rsidP="008E66B2">
      <w:pPr>
        <w:rPr>
          <w:lang w:val="ru-RU"/>
        </w:rPr>
      </w:pPr>
      <w:r w:rsidRPr="008E66B2">
        <w:rPr>
          <w:lang w:val="ru-RU"/>
        </w:rPr>
        <w:t>Разумевање контекста – како звук доприноси нарацији, сцени, емоцији</w:t>
      </w:r>
    </w:p>
    <w:p w:rsidR="008E66B2" w:rsidRPr="008E66B2" w:rsidRDefault="008E66B2" w:rsidP="008E66B2">
      <w:pPr>
        <w:rPr>
          <w:lang w:val="ru-RU"/>
        </w:rPr>
      </w:pPr>
      <w:r w:rsidRPr="008E66B2">
        <w:rPr>
          <w:lang w:val="ru-RU"/>
        </w:rPr>
        <w:t>Техничка имплементација – снимање, припрема звука, микс, употреба ефеката и амбијента</w:t>
      </w:r>
    </w:p>
    <w:p w:rsidR="008E66B2" w:rsidRPr="008E66B2" w:rsidRDefault="008E66B2" w:rsidP="008E66B2">
      <w:pPr>
        <w:rPr>
          <w:lang w:val="ru-RU"/>
        </w:rPr>
      </w:pPr>
      <w:r w:rsidRPr="008E66B2">
        <w:rPr>
          <w:lang w:val="ru-RU"/>
        </w:rPr>
        <w:t>Креативни дизајн звука – стварање звучних ефеката, пејзажа, фоле</w:t>
      </w:r>
      <w:r>
        <w:t>y</w:t>
      </w:r>
      <w:r w:rsidRPr="008E66B2">
        <w:rPr>
          <w:lang w:val="ru-RU"/>
        </w:rPr>
        <w:t>, амбијенте</w:t>
      </w:r>
    </w:p>
    <w:p w:rsidR="008E66B2" w:rsidRPr="008E66B2" w:rsidRDefault="008E66B2" w:rsidP="008E66B2">
      <w:pPr>
        <w:rPr>
          <w:lang w:val="ru-RU"/>
        </w:rPr>
      </w:pPr>
      <w:r w:rsidRPr="008E66B2">
        <w:rPr>
          <w:lang w:val="ru-RU"/>
        </w:rPr>
        <w:t>Кооперација и комуникација – рад са другим учесницима пројекта</w:t>
      </w:r>
    </w:p>
    <w:p w:rsidR="00EC10A3" w:rsidRPr="008E66B2" w:rsidRDefault="008E66B2" w:rsidP="008E66B2">
      <w:pPr>
        <w:rPr>
          <w:lang w:val="ru-RU"/>
        </w:rPr>
      </w:pPr>
      <w:r w:rsidRPr="008E66B2">
        <w:rPr>
          <w:lang w:val="ru-RU"/>
        </w:rPr>
        <w:t>Евалуација и дорада – тестирање звука у контексту пројекта, прилагођавање и итерација</w:t>
      </w:r>
      <w:r w:rsidR="00B73690" w:rsidRPr="008E66B2">
        <w:rPr>
          <w:lang w:val="ru-RU"/>
        </w:rPr>
        <w:br/>
      </w:r>
    </w:p>
    <w:p w:rsidR="00EE5F25" w:rsidRPr="00EE5F25" w:rsidRDefault="00EE5F25" w:rsidP="00EE5F25">
      <w:bookmarkStart w:id="0" w:name="_GoBack"/>
      <w:bookmarkEnd w:id="0"/>
      <w:proofErr w:type="spellStart"/>
      <w:r w:rsidRPr="00EE5F25">
        <w:lastRenderedPageBreak/>
        <w:t>Opis</w:t>
      </w:r>
      <w:proofErr w:type="spellEnd"/>
      <w:r w:rsidRPr="00EE5F25">
        <w:t xml:space="preserve"> </w:t>
      </w:r>
      <w:proofErr w:type="spellStart"/>
      <w:r w:rsidRPr="00EE5F25">
        <w:t>nivoa</w:t>
      </w:r>
      <w:proofErr w:type="spellEnd"/>
      <w:r w:rsidRPr="00EE5F25">
        <w:t>:</w:t>
      </w:r>
    </w:p>
    <w:tbl>
      <w:tblPr>
        <w:tblW w:w="9214" w:type="dxa"/>
        <w:tblCellSpacing w:w="15" w:type="dxa"/>
        <w:tblCellMar>
          <w:top w:w="15" w:type="dxa"/>
          <w:left w:w="15" w:type="dxa"/>
          <w:bottom w:w="15" w:type="dxa"/>
          <w:right w:w="15" w:type="dxa"/>
        </w:tblCellMar>
        <w:tblLook w:val="04A0"/>
      </w:tblPr>
      <w:tblGrid>
        <w:gridCol w:w="1701"/>
        <w:gridCol w:w="7513"/>
      </w:tblGrid>
      <w:tr w:rsidR="00EE5F25" w:rsidRPr="002A4370" w:rsidTr="00E53166">
        <w:trPr>
          <w:tblCellSpacing w:w="15" w:type="dxa"/>
        </w:trPr>
        <w:tc>
          <w:tcPr>
            <w:tcW w:w="1656" w:type="dxa"/>
            <w:vAlign w:val="center"/>
            <w:hideMark/>
          </w:tcPr>
          <w:p w:rsidR="00EE5F25" w:rsidRPr="00EE5F25" w:rsidRDefault="00C0049E" w:rsidP="00EE5F25">
            <w:r w:rsidRPr="00C0049E">
              <w:t>5 (</w:t>
            </w:r>
            <w:proofErr w:type="spellStart"/>
            <w:r w:rsidRPr="00C0049E">
              <w:t>одличан</w:t>
            </w:r>
            <w:proofErr w:type="spellEnd"/>
            <w:r w:rsidRPr="00C0049E">
              <w:t>)</w:t>
            </w:r>
          </w:p>
        </w:tc>
        <w:tc>
          <w:tcPr>
            <w:tcW w:w="7468" w:type="dxa"/>
            <w:vAlign w:val="center"/>
            <w:hideMark/>
          </w:tcPr>
          <w:p w:rsidR="00EE5F25" w:rsidRPr="008E66B2" w:rsidRDefault="008E66B2" w:rsidP="00B70FBB">
            <w:pPr>
              <w:jc w:val="both"/>
              <w:rPr>
                <w:lang w:val="ru-RU"/>
              </w:rPr>
            </w:pPr>
            <w:r w:rsidRPr="008E66B2">
              <w:rPr>
                <w:lang w:val="ru-RU"/>
              </w:rPr>
              <w:t>ченик развија звучни дизајн који је високо интегрисан у наратив. Технички је прецизан, ефекти су добро одабрани и микс је професионалан. Креативно ствара фоле</w:t>
            </w:r>
            <w:r w:rsidRPr="008E66B2">
              <w:t>y</w:t>
            </w:r>
            <w:r w:rsidRPr="008E66B2">
              <w:rPr>
                <w:lang w:val="ru-RU"/>
              </w:rPr>
              <w:t>, амбијент и специјалне ефекте који појачавају сценску или филмску динамику. Активно комуницира са осталим ученицима и прилагођава рад према повратним информацијама.</w:t>
            </w:r>
          </w:p>
        </w:tc>
      </w:tr>
      <w:tr w:rsidR="00C0049E" w:rsidRPr="002A4370" w:rsidTr="00E53166">
        <w:trPr>
          <w:tblCellSpacing w:w="15" w:type="dxa"/>
        </w:trPr>
        <w:tc>
          <w:tcPr>
            <w:tcW w:w="1656" w:type="dxa"/>
            <w:vAlign w:val="center"/>
            <w:hideMark/>
          </w:tcPr>
          <w:p w:rsidR="00C0049E" w:rsidRPr="00EE5F25" w:rsidRDefault="00C0049E" w:rsidP="007402D5">
            <w:r w:rsidRPr="00C0049E">
              <w:t>4 (</w:t>
            </w:r>
            <w:proofErr w:type="spellStart"/>
            <w:r w:rsidRPr="00C0049E">
              <w:t>врло</w:t>
            </w:r>
            <w:proofErr w:type="spellEnd"/>
            <w:r w:rsidRPr="00C0049E">
              <w:t xml:space="preserve"> </w:t>
            </w:r>
            <w:proofErr w:type="spellStart"/>
            <w:r w:rsidRPr="00C0049E">
              <w:t>добар</w:t>
            </w:r>
            <w:proofErr w:type="spellEnd"/>
            <w:r w:rsidRPr="00C0049E">
              <w:t>)</w:t>
            </w:r>
          </w:p>
        </w:tc>
        <w:tc>
          <w:tcPr>
            <w:tcW w:w="7468" w:type="dxa"/>
            <w:vAlign w:val="center"/>
            <w:hideMark/>
          </w:tcPr>
          <w:p w:rsidR="00C0049E" w:rsidRPr="008E66B2" w:rsidRDefault="008E66B2" w:rsidP="00B70FBB">
            <w:pPr>
              <w:jc w:val="both"/>
              <w:rPr>
                <w:lang w:val="ru-RU"/>
              </w:rPr>
            </w:pPr>
            <w:r w:rsidRPr="008E66B2">
              <w:rPr>
                <w:lang w:val="ru-RU"/>
              </w:rPr>
              <w:t>вук доприноси нарацији, али може имати мањих техничких грешака (нпр. ниво амбијента није оптимално избалансиран). Креативне идеје су добре, али не потпуно развијене. Ученик сарађује са тимом и чини дораде, али можда не иницира самостално све итерације.</w:t>
            </w:r>
          </w:p>
        </w:tc>
      </w:tr>
      <w:tr w:rsidR="00C0049E" w:rsidRPr="002A4370" w:rsidTr="00E53166">
        <w:trPr>
          <w:tblCellSpacing w:w="15" w:type="dxa"/>
        </w:trPr>
        <w:tc>
          <w:tcPr>
            <w:tcW w:w="1656" w:type="dxa"/>
            <w:vAlign w:val="center"/>
            <w:hideMark/>
          </w:tcPr>
          <w:p w:rsidR="00C0049E" w:rsidRPr="00EE5F25" w:rsidRDefault="00C0049E" w:rsidP="007402D5">
            <w:r w:rsidRPr="00C0049E">
              <w:t>3 (</w:t>
            </w:r>
            <w:proofErr w:type="spellStart"/>
            <w:r w:rsidRPr="00C0049E">
              <w:t>добар</w:t>
            </w:r>
            <w:proofErr w:type="spellEnd"/>
            <w:r w:rsidRPr="00C0049E">
              <w:t>)</w:t>
            </w:r>
          </w:p>
        </w:tc>
        <w:tc>
          <w:tcPr>
            <w:tcW w:w="7468" w:type="dxa"/>
            <w:vAlign w:val="center"/>
            <w:hideMark/>
          </w:tcPr>
          <w:p w:rsidR="00C0049E" w:rsidRPr="008E66B2" w:rsidRDefault="008E66B2" w:rsidP="00B70FBB">
            <w:pPr>
              <w:jc w:val="both"/>
              <w:rPr>
                <w:lang w:val="ru-RU"/>
              </w:rPr>
            </w:pPr>
            <w:r w:rsidRPr="008E66B2">
              <w:rPr>
                <w:lang w:val="ru-RU"/>
              </w:rPr>
              <w:t>Основни звучни елементи су присутни, али понекад не служе најбоље нарацији. Можеда има проблема са избором микрофона, нивоима, ефектима. Креативност је присутна, али једноставна (нпр. само основни амбијенти, без сложених ефеката).</w:t>
            </w:r>
          </w:p>
        </w:tc>
      </w:tr>
      <w:tr w:rsidR="00C0049E" w:rsidRPr="002A4370" w:rsidTr="00E53166">
        <w:trPr>
          <w:tblCellSpacing w:w="15" w:type="dxa"/>
        </w:trPr>
        <w:tc>
          <w:tcPr>
            <w:tcW w:w="1656" w:type="dxa"/>
            <w:vAlign w:val="center"/>
            <w:hideMark/>
          </w:tcPr>
          <w:p w:rsidR="00C0049E" w:rsidRPr="00EE5F25" w:rsidRDefault="00C0049E" w:rsidP="007402D5">
            <w:r w:rsidRPr="00C0049E">
              <w:t>2 (</w:t>
            </w:r>
            <w:proofErr w:type="spellStart"/>
            <w:r w:rsidRPr="00C0049E">
              <w:t>довољан</w:t>
            </w:r>
            <w:proofErr w:type="spellEnd"/>
            <w:r w:rsidRPr="00C0049E">
              <w:t>)</w:t>
            </w:r>
          </w:p>
        </w:tc>
        <w:tc>
          <w:tcPr>
            <w:tcW w:w="7468" w:type="dxa"/>
            <w:vAlign w:val="center"/>
            <w:hideMark/>
          </w:tcPr>
          <w:p w:rsidR="00C0049E" w:rsidRPr="008E66B2" w:rsidRDefault="008E66B2" w:rsidP="00B70FBB">
            <w:pPr>
              <w:jc w:val="both"/>
              <w:rPr>
                <w:lang w:val="ru-RU"/>
              </w:rPr>
            </w:pPr>
            <w:r w:rsidRPr="008E66B2">
              <w:rPr>
                <w:lang w:val="ru-RU"/>
              </w:rPr>
              <w:t>Звук је технички слаб (неадекватни нивои, шумови, нерелевантни ефекти). Дизајн звука је минималан, са мало креативног уноса и разумевања драматике. Ученик има тешкоће у сарадњи и ретко прилагођава рад према повратним информацијама.</w:t>
            </w:r>
          </w:p>
        </w:tc>
      </w:tr>
      <w:tr w:rsidR="00C0049E" w:rsidRPr="002A4370" w:rsidTr="00E53166">
        <w:trPr>
          <w:tblCellSpacing w:w="15" w:type="dxa"/>
        </w:trPr>
        <w:tc>
          <w:tcPr>
            <w:tcW w:w="1656" w:type="dxa"/>
            <w:vAlign w:val="center"/>
            <w:hideMark/>
          </w:tcPr>
          <w:p w:rsidR="00C0049E" w:rsidRPr="00EE5F25" w:rsidRDefault="00C0049E" w:rsidP="007402D5">
            <w:r w:rsidRPr="00C0049E">
              <w:t>1 (</w:t>
            </w:r>
            <w:proofErr w:type="spellStart"/>
            <w:r w:rsidRPr="00C0049E">
              <w:t>недовољан</w:t>
            </w:r>
            <w:proofErr w:type="spellEnd"/>
            <w:r w:rsidRPr="00C0049E">
              <w:t>)</w:t>
            </w:r>
          </w:p>
        </w:tc>
        <w:tc>
          <w:tcPr>
            <w:tcW w:w="7468" w:type="dxa"/>
            <w:vAlign w:val="center"/>
            <w:hideMark/>
          </w:tcPr>
          <w:p w:rsidR="00C0049E" w:rsidRPr="00AC5714" w:rsidRDefault="00AC5714" w:rsidP="00B70FBB">
            <w:pPr>
              <w:jc w:val="both"/>
              <w:rPr>
                <w:lang w:val="ru-RU"/>
              </w:rPr>
            </w:pPr>
            <w:r w:rsidRPr="00AC5714">
              <w:rPr>
                <w:lang w:val="ru-RU"/>
              </w:rPr>
              <w:t>Рад није адекватно повезан са наративом или пројектом. Технички је лоше изведен, ефекти су неусаглашени, микс је недовршен. Нема активног ангажмана са другим ученицима нити жеље за побољшањем.</w:t>
            </w:r>
          </w:p>
        </w:tc>
      </w:tr>
    </w:tbl>
    <w:p w:rsidR="00EE5F25" w:rsidRPr="00AC5714" w:rsidRDefault="00EE5F25" w:rsidP="00EE5F25">
      <w:pPr>
        <w:rPr>
          <w:lang w:val="ru-RU"/>
        </w:rPr>
      </w:pPr>
    </w:p>
    <w:p w:rsidR="00FE0001" w:rsidRPr="00A108FB" w:rsidRDefault="00FE0001" w:rsidP="00EE5F25">
      <w:pPr>
        <w:rPr>
          <w:b/>
          <w:lang w:val="ru-RU"/>
        </w:rPr>
      </w:pPr>
      <w:r w:rsidRPr="00FE0001">
        <w:rPr>
          <w:b/>
          <w:lang w:val="ru-RU"/>
        </w:rPr>
        <w:t>Основи пројектовања електроакустичне композиције</w:t>
      </w:r>
    </w:p>
    <w:p w:rsidR="00FE0001" w:rsidRPr="00FE0001" w:rsidRDefault="006064C6" w:rsidP="00FE0001">
      <w:pPr>
        <w:rPr>
          <w:lang w:val="ru-RU"/>
        </w:rPr>
      </w:pPr>
      <w:r w:rsidRPr="00FE0001">
        <w:rPr>
          <w:lang w:val="ru-RU"/>
        </w:rPr>
        <w:br/>
      </w:r>
      <w:r w:rsidR="00FE0001" w:rsidRPr="00FE0001">
        <w:rPr>
          <w:lang w:val="ru-RU"/>
        </w:rPr>
        <w:t>Елементи оцењивања:</w:t>
      </w:r>
    </w:p>
    <w:p w:rsidR="00FE0001" w:rsidRPr="00FE0001" w:rsidRDefault="00FE0001" w:rsidP="00FE0001">
      <w:pPr>
        <w:rPr>
          <w:lang w:val="ru-RU"/>
        </w:rPr>
      </w:pPr>
      <w:r w:rsidRPr="00FE0001">
        <w:rPr>
          <w:lang w:val="ru-RU"/>
        </w:rPr>
        <w:t>Композициони концепт – идеја, структура, формални план</w:t>
      </w:r>
    </w:p>
    <w:p w:rsidR="00FE0001" w:rsidRPr="00FE0001" w:rsidRDefault="00FE0001" w:rsidP="00FE0001">
      <w:pPr>
        <w:rPr>
          <w:lang w:val="ru-RU"/>
        </w:rPr>
      </w:pPr>
      <w:r w:rsidRPr="00FE0001">
        <w:rPr>
          <w:lang w:val="ru-RU"/>
        </w:rPr>
        <w:t>Технолошка примена – синтеза, сампле-манипулација, просторна обрада (реверб, паннинг)</w:t>
      </w:r>
    </w:p>
    <w:p w:rsidR="00FE0001" w:rsidRPr="00FE0001" w:rsidRDefault="00FE0001" w:rsidP="00FE0001">
      <w:pPr>
        <w:rPr>
          <w:lang w:val="ru-RU"/>
        </w:rPr>
      </w:pPr>
      <w:r w:rsidRPr="00FE0001">
        <w:rPr>
          <w:lang w:val="ru-RU"/>
        </w:rPr>
        <w:t>Звуковна експресија и иновација – креативни звучни свет, експериментисање, оригиналност</w:t>
      </w:r>
    </w:p>
    <w:p w:rsidR="00FE0001" w:rsidRPr="00FE0001" w:rsidRDefault="00FE0001" w:rsidP="00FE0001">
      <w:pPr>
        <w:rPr>
          <w:lang w:val="ru-RU"/>
        </w:rPr>
      </w:pPr>
      <w:r w:rsidRPr="00FE0001">
        <w:rPr>
          <w:lang w:val="ru-RU"/>
        </w:rPr>
        <w:t>Продукција и реализација – квалитет аудио фајлова, микс, мастеринг (по потреби)</w:t>
      </w:r>
    </w:p>
    <w:p w:rsidR="00FE0001" w:rsidRPr="00FE0001" w:rsidRDefault="00FE0001" w:rsidP="00FE0001">
      <w:pPr>
        <w:rPr>
          <w:lang w:val="ru-RU"/>
        </w:rPr>
      </w:pPr>
      <w:r w:rsidRPr="00FE0001">
        <w:rPr>
          <w:lang w:val="ru-RU"/>
        </w:rPr>
        <w:t xml:space="preserve">Рефлексија и валидација – </w:t>
      </w:r>
      <w:r>
        <w:t>c</w:t>
      </w:r>
      <w:r w:rsidRPr="00FE0001">
        <w:rPr>
          <w:lang w:val="ru-RU"/>
        </w:rPr>
        <w:t>амопроцена, дорада на основу повратних информација, завршни производ</w:t>
      </w:r>
    </w:p>
    <w:p w:rsidR="00EE5F25" w:rsidRPr="00EE5F25" w:rsidRDefault="006064C6" w:rsidP="00FE0001">
      <w:r w:rsidRPr="00FE0001">
        <w:rPr>
          <w:lang w:val="ru-RU"/>
        </w:rPr>
        <w:br/>
      </w:r>
      <w:proofErr w:type="spellStart"/>
      <w:r w:rsidR="00FE0001" w:rsidRPr="00FE0001">
        <w:t>Опис</w:t>
      </w:r>
      <w:proofErr w:type="spellEnd"/>
      <w:r w:rsidR="00FE0001" w:rsidRPr="00FE0001">
        <w:t xml:space="preserve"> </w:t>
      </w:r>
      <w:proofErr w:type="spellStart"/>
      <w:r w:rsidR="00FE0001" w:rsidRPr="00FE0001">
        <w:t>нивоа</w:t>
      </w:r>
      <w:proofErr w:type="spellEnd"/>
      <w:r w:rsidR="00FE0001" w:rsidRPr="00FE0001">
        <w:t>:</w:t>
      </w:r>
    </w:p>
    <w:tbl>
      <w:tblPr>
        <w:tblW w:w="9072" w:type="dxa"/>
        <w:tblCellSpacing w:w="15" w:type="dxa"/>
        <w:tblCellMar>
          <w:top w:w="15" w:type="dxa"/>
          <w:left w:w="15" w:type="dxa"/>
          <w:bottom w:w="15" w:type="dxa"/>
          <w:right w:w="15" w:type="dxa"/>
        </w:tblCellMar>
        <w:tblLook w:val="04A0"/>
      </w:tblPr>
      <w:tblGrid>
        <w:gridCol w:w="1701"/>
        <w:gridCol w:w="7371"/>
      </w:tblGrid>
      <w:tr w:rsidR="00EE5F25" w:rsidRPr="002A4370" w:rsidTr="006064C6">
        <w:trPr>
          <w:tblCellSpacing w:w="15" w:type="dxa"/>
        </w:trPr>
        <w:tc>
          <w:tcPr>
            <w:tcW w:w="1656" w:type="dxa"/>
            <w:vAlign w:val="center"/>
            <w:hideMark/>
          </w:tcPr>
          <w:p w:rsidR="00EE5F25" w:rsidRPr="00EE5F25" w:rsidRDefault="00C0049E" w:rsidP="00EE5F25">
            <w:r w:rsidRPr="00C0049E">
              <w:t>5 (</w:t>
            </w:r>
            <w:proofErr w:type="spellStart"/>
            <w:r w:rsidRPr="00C0049E">
              <w:t>одличан</w:t>
            </w:r>
            <w:proofErr w:type="spellEnd"/>
            <w:r w:rsidRPr="00C0049E">
              <w:t>)</w:t>
            </w:r>
          </w:p>
        </w:tc>
        <w:tc>
          <w:tcPr>
            <w:tcW w:w="7326" w:type="dxa"/>
            <w:vAlign w:val="center"/>
            <w:hideMark/>
          </w:tcPr>
          <w:p w:rsidR="00EE5F25" w:rsidRPr="00FE0001" w:rsidRDefault="00FE0001" w:rsidP="00B70FBB">
            <w:pPr>
              <w:jc w:val="both"/>
              <w:rPr>
                <w:lang w:val="ru-RU"/>
              </w:rPr>
            </w:pPr>
            <w:r w:rsidRPr="00FE0001">
              <w:rPr>
                <w:lang w:val="ru-RU"/>
              </w:rPr>
              <w:t>Ученик производи електроакустичну композицију са јасним концептом и иновативним приступом. Користи синтезу и сампле-манипулацију на софистициран начин. Звук је изражајан и естетски зрео. Пројекат је технички добро реализован (висока резолуција, добар микс). Ученик рефлектује на рад, дорађује композицију и показује напредак.</w:t>
            </w:r>
          </w:p>
        </w:tc>
      </w:tr>
      <w:tr w:rsidR="00C0049E" w:rsidRPr="002A4370" w:rsidTr="006064C6">
        <w:trPr>
          <w:tblCellSpacing w:w="15" w:type="dxa"/>
        </w:trPr>
        <w:tc>
          <w:tcPr>
            <w:tcW w:w="1656" w:type="dxa"/>
            <w:vAlign w:val="center"/>
            <w:hideMark/>
          </w:tcPr>
          <w:p w:rsidR="00C0049E" w:rsidRPr="00EE5F25" w:rsidRDefault="00C0049E" w:rsidP="007402D5">
            <w:r w:rsidRPr="00C0049E">
              <w:t>4 (</w:t>
            </w:r>
            <w:proofErr w:type="spellStart"/>
            <w:r w:rsidRPr="00C0049E">
              <w:t>врло</w:t>
            </w:r>
            <w:proofErr w:type="spellEnd"/>
            <w:r w:rsidRPr="00C0049E">
              <w:t xml:space="preserve"> </w:t>
            </w:r>
            <w:proofErr w:type="spellStart"/>
            <w:r w:rsidRPr="00C0049E">
              <w:t>добар</w:t>
            </w:r>
            <w:proofErr w:type="spellEnd"/>
            <w:r w:rsidRPr="00C0049E">
              <w:t>)</w:t>
            </w:r>
          </w:p>
        </w:tc>
        <w:tc>
          <w:tcPr>
            <w:tcW w:w="7326" w:type="dxa"/>
            <w:vAlign w:val="center"/>
            <w:hideMark/>
          </w:tcPr>
          <w:p w:rsidR="00C0049E" w:rsidRPr="00FE0001" w:rsidRDefault="00FE0001" w:rsidP="00B70FBB">
            <w:pPr>
              <w:jc w:val="both"/>
              <w:rPr>
                <w:lang w:val="ru-RU"/>
              </w:rPr>
            </w:pPr>
            <w:r w:rsidRPr="00FE0001">
              <w:rPr>
                <w:lang w:val="ru-RU"/>
              </w:rPr>
              <w:t xml:space="preserve">Композиција је креативна и технички солидна, али може имати неке слабије тачке (нпр. мање сложене синтезе, једноставнија структура). Квалитет </w:t>
            </w:r>
            <w:r w:rsidRPr="00FE0001">
              <w:rPr>
                <w:lang w:val="ru-RU"/>
              </w:rPr>
              <w:lastRenderedPageBreak/>
              <w:t>продукције је врло добар. Рефлексија и дорада су присутни.</w:t>
            </w:r>
          </w:p>
        </w:tc>
      </w:tr>
      <w:tr w:rsidR="00C0049E" w:rsidRPr="002A4370" w:rsidTr="006064C6">
        <w:trPr>
          <w:tblCellSpacing w:w="15" w:type="dxa"/>
        </w:trPr>
        <w:tc>
          <w:tcPr>
            <w:tcW w:w="1656" w:type="dxa"/>
            <w:vAlign w:val="center"/>
            <w:hideMark/>
          </w:tcPr>
          <w:p w:rsidR="00C0049E" w:rsidRPr="00EE5F25" w:rsidRDefault="00C0049E" w:rsidP="007402D5">
            <w:r w:rsidRPr="00C0049E">
              <w:lastRenderedPageBreak/>
              <w:t>3 (</w:t>
            </w:r>
            <w:proofErr w:type="spellStart"/>
            <w:r w:rsidRPr="00C0049E">
              <w:t>добар</w:t>
            </w:r>
            <w:proofErr w:type="spellEnd"/>
            <w:r w:rsidRPr="00C0049E">
              <w:t>)</w:t>
            </w:r>
          </w:p>
        </w:tc>
        <w:tc>
          <w:tcPr>
            <w:tcW w:w="7326" w:type="dxa"/>
            <w:vAlign w:val="center"/>
            <w:hideMark/>
          </w:tcPr>
          <w:p w:rsidR="00C0049E" w:rsidRPr="00FE0001" w:rsidRDefault="00FE0001" w:rsidP="00B70FBB">
            <w:pPr>
              <w:jc w:val="both"/>
              <w:rPr>
                <w:lang w:val="ru-RU"/>
              </w:rPr>
            </w:pPr>
            <w:r w:rsidRPr="00FE0001">
              <w:rPr>
                <w:lang w:val="ru-RU"/>
              </w:rPr>
              <w:t>Ученик користи основне методе синтезе и сампле-манипулације. Структурирање је присутно, али није увек кохерентно или врло иновативно. Технички рад има недостатке (нпр. баланс, динамика). Самокритика је ограничена, али ученик прихвата повратне информације.</w:t>
            </w:r>
          </w:p>
        </w:tc>
      </w:tr>
      <w:tr w:rsidR="00C0049E" w:rsidRPr="002A4370" w:rsidTr="006064C6">
        <w:trPr>
          <w:tblCellSpacing w:w="15" w:type="dxa"/>
        </w:trPr>
        <w:tc>
          <w:tcPr>
            <w:tcW w:w="1656" w:type="dxa"/>
            <w:vAlign w:val="center"/>
            <w:hideMark/>
          </w:tcPr>
          <w:p w:rsidR="00C0049E" w:rsidRPr="00EE5F25" w:rsidRDefault="00C0049E" w:rsidP="007402D5">
            <w:r w:rsidRPr="00C0049E">
              <w:t>2 (</w:t>
            </w:r>
            <w:proofErr w:type="spellStart"/>
            <w:r w:rsidRPr="00C0049E">
              <w:t>довољан</w:t>
            </w:r>
            <w:proofErr w:type="spellEnd"/>
            <w:r w:rsidRPr="00C0049E">
              <w:t>)</w:t>
            </w:r>
          </w:p>
        </w:tc>
        <w:tc>
          <w:tcPr>
            <w:tcW w:w="7326" w:type="dxa"/>
            <w:vAlign w:val="center"/>
            <w:hideMark/>
          </w:tcPr>
          <w:p w:rsidR="00C0049E" w:rsidRPr="00FE0001" w:rsidRDefault="00FE0001" w:rsidP="00B70FBB">
            <w:pPr>
              <w:jc w:val="both"/>
              <w:rPr>
                <w:lang w:val="ru-RU"/>
              </w:rPr>
            </w:pPr>
            <w:r w:rsidRPr="00FE0001">
              <w:rPr>
                <w:lang w:val="ru-RU"/>
              </w:rPr>
              <w:t>Композиција је једноставна. Технике су основне и често неправилно примењене. Технички проблеми значајно утичу на квалитет звука. Креативни израз је слаб, а ученик тешко ради на дорадама.</w:t>
            </w:r>
          </w:p>
        </w:tc>
      </w:tr>
      <w:tr w:rsidR="00C0049E" w:rsidRPr="002A4370" w:rsidTr="006064C6">
        <w:trPr>
          <w:tblCellSpacing w:w="15" w:type="dxa"/>
        </w:trPr>
        <w:tc>
          <w:tcPr>
            <w:tcW w:w="1656" w:type="dxa"/>
            <w:vAlign w:val="center"/>
            <w:hideMark/>
          </w:tcPr>
          <w:p w:rsidR="00C0049E" w:rsidRPr="00EE5F25" w:rsidRDefault="00C0049E" w:rsidP="007402D5">
            <w:r w:rsidRPr="00C0049E">
              <w:t>1 (</w:t>
            </w:r>
            <w:proofErr w:type="spellStart"/>
            <w:r w:rsidRPr="00C0049E">
              <w:t>недовољан</w:t>
            </w:r>
            <w:proofErr w:type="spellEnd"/>
            <w:r w:rsidRPr="00C0049E">
              <w:t>)</w:t>
            </w:r>
          </w:p>
        </w:tc>
        <w:tc>
          <w:tcPr>
            <w:tcW w:w="7326" w:type="dxa"/>
            <w:vAlign w:val="center"/>
            <w:hideMark/>
          </w:tcPr>
          <w:p w:rsidR="00C0049E" w:rsidRPr="00FE0001" w:rsidRDefault="00FE0001" w:rsidP="00B70FBB">
            <w:pPr>
              <w:jc w:val="both"/>
              <w:rPr>
                <w:lang w:val="ru-RU"/>
              </w:rPr>
            </w:pPr>
            <w:r w:rsidRPr="00FE0001">
              <w:rPr>
                <w:lang w:val="ru-RU"/>
              </w:rPr>
              <w:t>Композиција није јасно дефинисана или је непотпуна. Технолошка имплементација је неадекватна, звук је лош, структура је нејасна. Нема рефлексије, а ученик не реагује на сугестије за побољшање.</w:t>
            </w:r>
          </w:p>
        </w:tc>
      </w:tr>
    </w:tbl>
    <w:p w:rsidR="00EE5F25" w:rsidRPr="00FE0001" w:rsidRDefault="00EE5F25" w:rsidP="00EE5F25">
      <w:pPr>
        <w:rPr>
          <w:lang w:val="ru-RU"/>
        </w:rPr>
      </w:pPr>
    </w:p>
    <w:p w:rsidR="00BB64FA" w:rsidRPr="00A108FB" w:rsidRDefault="00BB64FA" w:rsidP="00EE5F25">
      <w:pPr>
        <w:rPr>
          <w:b/>
          <w:lang w:val="ru-RU"/>
        </w:rPr>
      </w:pPr>
      <w:r w:rsidRPr="00BB64FA">
        <w:rPr>
          <w:b/>
          <w:lang w:val="ru-RU"/>
        </w:rPr>
        <w:t>Савремена МИДИ технологија и продукција</w:t>
      </w:r>
    </w:p>
    <w:p w:rsidR="00BB64FA" w:rsidRPr="00BB64FA" w:rsidRDefault="00D14DC7" w:rsidP="00BB64FA">
      <w:pPr>
        <w:rPr>
          <w:lang w:val="ru-RU"/>
        </w:rPr>
      </w:pPr>
      <w:r w:rsidRPr="00BB64FA">
        <w:rPr>
          <w:lang w:val="ru-RU"/>
        </w:rPr>
        <w:br/>
      </w:r>
      <w:r w:rsidR="00BB64FA" w:rsidRPr="00BB64FA">
        <w:rPr>
          <w:lang w:val="ru-RU"/>
        </w:rPr>
        <w:t>Елементи оцењивања:</w:t>
      </w:r>
    </w:p>
    <w:p w:rsidR="00A108FB" w:rsidRDefault="00A108FB" w:rsidP="00BB64FA">
      <w:pPr>
        <w:rPr>
          <w:lang w:val="ru-RU"/>
        </w:rPr>
      </w:pPr>
      <w:r w:rsidRPr="00A108FB">
        <w:rPr>
          <w:rStyle w:val="Strong"/>
          <w:b w:val="0"/>
          <w:lang w:val="ru-RU"/>
        </w:rPr>
        <w:t>Техничка вештина у аудио систему</w:t>
      </w:r>
      <w:r w:rsidRPr="00A108FB">
        <w:rPr>
          <w:lang w:val="ru-RU"/>
        </w:rPr>
        <w:t xml:space="preserve"> – руковање аудио опремом (микрофони, интерфејси, миксери), правилно каблирање, подешавање нивоа сигнала, решавање основних техничких проблема</w:t>
      </w:r>
      <w:r>
        <w:rPr>
          <w:lang w:val="ru-RU"/>
        </w:rPr>
        <w:br/>
      </w:r>
      <w:r w:rsidRPr="00A108FB">
        <w:rPr>
          <w:lang w:val="ru-RU"/>
        </w:rPr>
        <w:br/>
      </w:r>
      <w:r w:rsidRPr="00A108FB">
        <w:rPr>
          <w:rStyle w:val="Strong"/>
          <w:b w:val="0"/>
          <w:lang w:val="ru-RU"/>
        </w:rPr>
        <w:t>Разумевање аудио технологије</w:t>
      </w:r>
      <w:r w:rsidRPr="00A108FB">
        <w:rPr>
          <w:lang w:val="ru-RU"/>
        </w:rPr>
        <w:t xml:space="preserve"> – познавање аналогних и дигиталних компоненти, конверзија сигнала, појачала, звучници, мониторинг, основни принципи акустике</w:t>
      </w:r>
      <w:r>
        <w:rPr>
          <w:lang w:val="ru-RU"/>
        </w:rPr>
        <w:br/>
      </w:r>
      <w:r w:rsidRPr="00A108FB">
        <w:rPr>
          <w:lang w:val="ru-RU"/>
        </w:rPr>
        <w:br/>
      </w:r>
      <w:r w:rsidRPr="00A108FB">
        <w:rPr>
          <w:rStyle w:val="Strong"/>
          <w:b w:val="0"/>
          <w:lang w:val="ru-RU"/>
        </w:rPr>
        <w:t>Примена обраде сигнала и мерења</w:t>
      </w:r>
      <w:r w:rsidRPr="00A108FB">
        <w:rPr>
          <w:lang w:val="ru-RU"/>
        </w:rPr>
        <w:t xml:space="preserve"> – коришћење анализатора, метара, филтера, еквилајзера, динамичких процесора, мерање нивоа гласноће и односа сигнал/шум</w:t>
      </w:r>
      <w:r>
        <w:rPr>
          <w:lang w:val="ru-RU"/>
        </w:rPr>
        <w:br/>
      </w:r>
      <w:r w:rsidRPr="00A108FB">
        <w:rPr>
          <w:lang w:val="ru-RU"/>
        </w:rPr>
        <w:br/>
      </w:r>
      <w:r w:rsidRPr="00A108FB">
        <w:rPr>
          <w:rStyle w:val="Strong"/>
          <w:b w:val="0"/>
          <w:lang w:val="ru-RU"/>
        </w:rPr>
        <w:t>Креативност и техничко одлучивање</w:t>
      </w:r>
      <w:r w:rsidRPr="00A108FB">
        <w:rPr>
          <w:lang w:val="ru-RU"/>
        </w:rPr>
        <w:t xml:space="preserve"> – сврсисходан избор опреме и подешавања у складу са ситуацијом (снимање, озвучење, задатак)</w:t>
      </w:r>
      <w:r>
        <w:rPr>
          <w:lang w:val="ru-RU"/>
        </w:rPr>
        <w:br/>
      </w:r>
      <w:r w:rsidRPr="00A108FB">
        <w:rPr>
          <w:lang w:val="ru-RU"/>
        </w:rPr>
        <w:br/>
      </w:r>
      <w:r w:rsidRPr="00A108FB">
        <w:rPr>
          <w:rStyle w:val="Strong"/>
          <w:b w:val="0"/>
          <w:lang w:val="ru-RU"/>
        </w:rPr>
        <w:t>Самосталност и професионална организација рада</w:t>
      </w:r>
      <w:r w:rsidRPr="00A108FB">
        <w:rPr>
          <w:lang w:val="ru-RU"/>
        </w:rPr>
        <w:t xml:space="preserve"> – припрема радног простора, планирање процедуре, безбедно руковање опремом, вођење евиденције и чување пројеката</w:t>
      </w:r>
      <w:r>
        <w:rPr>
          <w:lang w:val="ru-RU"/>
        </w:rPr>
        <w:br/>
      </w:r>
      <w:r w:rsidRPr="00A108FB">
        <w:rPr>
          <w:lang w:val="ru-RU"/>
        </w:rPr>
        <w:br/>
      </w:r>
      <w:r w:rsidRPr="00A108FB">
        <w:rPr>
          <w:rStyle w:val="Strong"/>
          <w:b w:val="0"/>
          <w:lang w:val="ru-RU"/>
        </w:rPr>
        <w:t>Рефлексија и самопроцена</w:t>
      </w:r>
      <w:r w:rsidRPr="00A108FB">
        <w:rPr>
          <w:lang w:val="ru-RU"/>
        </w:rPr>
        <w:t xml:space="preserve"> – критичко сагледавање сопственог рада, способност уочавања и исправљања грешака, усвајање повратне информације</w:t>
      </w:r>
      <w:r w:rsidR="00D14DC7" w:rsidRPr="00A108FB">
        <w:rPr>
          <w:lang w:val="ru-RU"/>
        </w:rPr>
        <w:br/>
      </w:r>
    </w:p>
    <w:p w:rsidR="00EE5F25" w:rsidRPr="00BB64FA" w:rsidRDefault="00BB64FA" w:rsidP="00BB64FA">
      <w:pPr>
        <w:rPr>
          <w:lang w:val="ru-RU"/>
        </w:rPr>
      </w:pPr>
      <w:r w:rsidRPr="00A108FB">
        <w:rPr>
          <w:lang w:val="ru-RU"/>
        </w:rPr>
        <w:t>Опис нивоа:</w:t>
      </w:r>
    </w:p>
    <w:tbl>
      <w:tblPr>
        <w:tblW w:w="9072" w:type="dxa"/>
        <w:tblCellSpacing w:w="15" w:type="dxa"/>
        <w:tblCellMar>
          <w:top w:w="15" w:type="dxa"/>
          <w:left w:w="15" w:type="dxa"/>
          <w:bottom w:w="15" w:type="dxa"/>
          <w:right w:w="15" w:type="dxa"/>
        </w:tblCellMar>
        <w:tblLook w:val="04A0"/>
      </w:tblPr>
      <w:tblGrid>
        <w:gridCol w:w="1843"/>
        <w:gridCol w:w="7229"/>
      </w:tblGrid>
      <w:tr w:rsidR="00EE5F25" w:rsidRPr="002A4370" w:rsidTr="00743DE2">
        <w:trPr>
          <w:tblCellSpacing w:w="15" w:type="dxa"/>
        </w:trPr>
        <w:tc>
          <w:tcPr>
            <w:tcW w:w="1798" w:type="dxa"/>
            <w:vAlign w:val="center"/>
            <w:hideMark/>
          </w:tcPr>
          <w:p w:rsidR="00EE5F25" w:rsidRPr="00EE5F25" w:rsidRDefault="00C0049E" w:rsidP="00EE5F25">
            <w:r w:rsidRPr="00C0049E">
              <w:t>5 (</w:t>
            </w:r>
            <w:proofErr w:type="spellStart"/>
            <w:r w:rsidRPr="00C0049E">
              <w:t>одличан</w:t>
            </w:r>
            <w:proofErr w:type="spellEnd"/>
            <w:r w:rsidRPr="00C0049E">
              <w:t>)</w:t>
            </w:r>
          </w:p>
        </w:tc>
        <w:tc>
          <w:tcPr>
            <w:tcW w:w="7184" w:type="dxa"/>
            <w:vAlign w:val="center"/>
            <w:hideMark/>
          </w:tcPr>
          <w:p w:rsidR="00EE5F25" w:rsidRPr="00BB64FA" w:rsidRDefault="00A108FB" w:rsidP="00743DE2">
            <w:pPr>
              <w:jc w:val="both"/>
              <w:rPr>
                <w:lang w:val="ru-RU"/>
              </w:rPr>
            </w:pPr>
            <w:r>
              <w:rPr>
                <w:lang w:val="ru-RU"/>
              </w:rPr>
              <w:t>У</w:t>
            </w:r>
            <w:r w:rsidR="00BB64FA" w:rsidRPr="00BB64FA">
              <w:rPr>
                <w:lang w:val="ru-RU"/>
              </w:rPr>
              <w:t>ченик користи модерну МИДИ технологију на врло софистициран начин: сложени аранжмани, аутоматизације, контролери. Продукт је продукцијски зрео, са јасно дефинисаним звуком и музичком идејом. Ученик врло успешно презентује рад, рефлектује и дорађује према повратним информацијама.</w:t>
            </w:r>
          </w:p>
        </w:tc>
      </w:tr>
      <w:tr w:rsidR="00C0049E" w:rsidRPr="00EE5F25" w:rsidTr="00743DE2">
        <w:trPr>
          <w:tblCellSpacing w:w="15" w:type="dxa"/>
        </w:trPr>
        <w:tc>
          <w:tcPr>
            <w:tcW w:w="1798" w:type="dxa"/>
            <w:vAlign w:val="center"/>
            <w:hideMark/>
          </w:tcPr>
          <w:p w:rsidR="00C0049E" w:rsidRPr="00EE5F25" w:rsidRDefault="00C0049E" w:rsidP="007402D5">
            <w:r w:rsidRPr="00C0049E">
              <w:t>4 (</w:t>
            </w:r>
            <w:proofErr w:type="spellStart"/>
            <w:r w:rsidRPr="00C0049E">
              <w:t>врло</w:t>
            </w:r>
            <w:proofErr w:type="spellEnd"/>
            <w:r w:rsidRPr="00C0049E">
              <w:t xml:space="preserve"> </w:t>
            </w:r>
            <w:proofErr w:type="spellStart"/>
            <w:r w:rsidRPr="00C0049E">
              <w:t>добар</w:t>
            </w:r>
            <w:proofErr w:type="spellEnd"/>
            <w:r w:rsidRPr="00C0049E">
              <w:t>)</w:t>
            </w:r>
          </w:p>
        </w:tc>
        <w:tc>
          <w:tcPr>
            <w:tcW w:w="7184" w:type="dxa"/>
            <w:vAlign w:val="center"/>
            <w:hideMark/>
          </w:tcPr>
          <w:p w:rsidR="00C0049E" w:rsidRPr="00EE5F25" w:rsidRDefault="00A108FB" w:rsidP="00743DE2">
            <w:pPr>
              <w:jc w:val="both"/>
            </w:pPr>
            <w:r>
              <w:rPr>
                <w:lang w:val="ru-RU"/>
              </w:rPr>
              <w:t>П</w:t>
            </w:r>
            <w:r w:rsidR="00BB64FA" w:rsidRPr="00BB64FA">
              <w:rPr>
                <w:lang w:val="ru-RU"/>
              </w:rPr>
              <w:t xml:space="preserve">ројекти су технички врло добри, али могу бити мање сложени (мање слојева, једноставније аутоматизације). Аранжмани су кохерентни, али не иновативни до те мере као код оцене 5. </w:t>
            </w:r>
            <w:proofErr w:type="spellStart"/>
            <w:r w:rsidR="00BB64FA" w:rsidRPr="00BB64FA">
              <w:t>Дораде</w:t>
            </w:r>
            <w:proofErr w:type="spellEnd"/>
            <w:r w:rsidR="00BB64FA" w:rsidRPr="00BB64FA">
              <w:t xml:space="preserve"> </w:t>
            </w:r>
            <w:proofErr w:type="spellStart"/>
            <w:r w:rsidR="00BB64FA" w:rsidRPr="00BB64FA">
              <w:t>су</w:t>
            </w:r>
            <w:proofErr w:type="spellEnd"/>
            <w:r w:rsidR="00BB64FA" w:rsidRPr="00BB64FA">
              <w:t xml:space="preserve"> </w:t>
            </w:r>
            <w:proofErr w:type="spellStart"/>
            <w:r w:rsidR="00BB64FA" w:rsidRPr="00BB64FA">
              <w:t>присутне</w:t>
            </w:r>
            <w:proofErr w:type="spellEnd"/>
            <w:r w:rsidR="00BB64FA" w:rsidRPr="00BB64FA">
              <w:t>.</w:t>
            </w:r>
          </w:p>
        </w:tc>
      </w:tr>
      <w:tr w:rsidR="00C0049E" w:rsidRPr="002A4370" w:rsidTr="00743DE2">
        <w:trPr>
          <w:tblCellSpacing w:w="15" w:type="dxa"/>
        </w:trPr>
        <w:tc>
          <w:tcPr>
            <w:tcW w:w="1798" w:type="dxa"/>
            <w:vAlign w:val="center"/>
            <w:hideMark/>
          </w:tcPr>
          <w:p w:rsidR="00C0049E" w:rsidRPr="00EE5F25" w:rsidRDefault="00C0049E" w:rsidP="007402D5">
            <w:r w:rsidRPr="00C0049E">
              <w:lastRenderedPageBreak/>
              <w:t>3 (</w:t>
            </w:r>
            <w:proofErr w:type="spellStart"/>
            <w:r w:rsidRPr="00C0049E">
              <w:t>добар</w:t>
            </w:r>
            <w:proofErr w:type="spellEnd"/>
            <w:r w:rsidRPr="00C0049E">
              <w:t>)</w:t>
            </w:r>
          </w:p>
        </w:tc>
        <w:tc>
          <w:tcPr>
            <w:tcW w:w="7184" w:type="dxa"/>
            <w:vAlign w:val="center"/>
            <w:hideMark/>
          </w:tcPr>
          <w:p w:rsidR="00C0049E" w:rsidRPr="00BB64FA" w:rsidRDefault="00BB64FA" w:rsidP="00743DE2">
            <w:pPr>
              <w:jc w:val="both"/>
              <w:rPr>
                <w:lang w:val="ru-RU"/>
              </w:rPr>
            </w:pPr>
            <w:r w:rsidRPr="00BB64FA">
              <w:rPr>
                <w:lang w:val="ru-RU"/>
              </w:rPr>
              <w:t>Основне продукцијске вештине су присутне, али постоје технички недостаци (лош баланс инструмената, једноставна аутоматизација). Креативност је ограничена на уобичајене приступе. Ученик разуме повратне информације, али самосталност у доради је мања.</w:t>
            </w:r>
          </w:p>
        </w:tc>
      </w:tr>
      <w:tr w:rsidR="00C0049E" w:rsidRPr="002A4370" w:rsidTr="00743DE2">
        <w:trPr>
          <w:tblCellSpacing w:w="15" w:type="dxa"/>
        </w:trPr>
        <w:tc>
          <w:tcPr>
            <w:tcW w:w="1798" w:type="dxa"/>
            <w:vAlign w:val="center"/>
            <w:hideMark/>
          </w:tcPr>
          <w:p w:rsidR="00C0049E" w:rsidRPr="00EE5F25" w:rsidRDefault="00C0049E" w:rsidP="007402D5">
            <w:r w:rsidRPr="00C0049E">
              <w:t>2 (</w:t>
            </w:r>
            <w:proofErr w:type="spellStart"/>
            <w:r w:rsidRPr="00C0049E">
              <w:t>довољан</w:t>
            </w:r>
            <w:proofErr w:type="spellEnd"/>
            <w:r w:rsidRPr="00C0049E">
              <w:t>)</w:t>
            </w:r>
          </w:p>
        </w:tc>
        <w:tc>
          <w:tcPr>
            <w:tcW w:w="7184" w:type="dxa"/>
            <w:vAlign w:val="center"/>
            <w:hideMark/>
          </w:tcPr>
          <w:p w:rsidR="00C0049E" w:rsidRPr="00BB64FA" w:rsidRDefault="00BB64FA" w:rsidP="00215C1A">
            <w:pPr>
              <w:jc w:val="both"/>
              <w:rPr>
                <w:lang w:val="ru-RU"/>
              </w:rPr>
            </w:pPr>
            <w:r w:rsidRPr="00BB64FA">
              <w:rPr>
                <w:lang w:val="ru-RU"/>
              </w:rPr>
              <w:t>МИДИ рад је врло основан: минимално слојева, мало или без аутоматизација. Пројекат је технички слаб, са проблемима у миксу, динамици или структури. Ученик има потешкоћа у разумевању алата и ретко ради на побољшањима.</w:t>
            </w:r>
          </w:p>
        </w:tc>
      </w:tr>
      <w:tr w:rsidR="00C0049E" w:rsidRPr="002A4370" w:rsidTr="00743DE2">
        <w:trPr>
          <w:tblCellSpacing w:w="15" w:type="dxa"/>
        </w:trPr>
        <w:tc>
          <w:tcPr>
            <w:tcW w:w="1798" w:type="dxa"/>
            <w:vAlign w:val="center"/>
            <w:hideMark/>
          </w:tcPr>
          <w:p w:rsidR="00C0049E" w:rsidRPr="00EE5F25" w:rsidRDefault="00C0049E" w:rsidP="007402D5">
            <w:r w:rsidRPr="00C0049E">
              <w:t>1 (</w:t>
            </w:r>
            <w:proofErr w:type="spellStart"/>
            <w:r w:rsidRPr="00C0049E">
              <w:t>недовољан</w:t>
            </w:r>
            <w:proofErr w:type="spellEnd"/>
            <w:r w:rsidRPr="00C0049E">
              <w:t>)</w:t>
            </w:r>
          </w:p>
        </w:tc>
        <w:tc>
          <w:tcPr>
            <w:tcW w:w="7184" w:type="dxa"/>
            <w:vAlign w:val="center"/>
            <w:hideMark/>
          </w:tcPr>
          <w:p w:rsidR="00C0049E" w:rsidRPr="00BB64FA" w:rsidRDefault="00BB64FA" w:rsidP="00215C1A">
            <w:pPr>
              <w:jc w:val="both"/>
              <w:rPr>
                <w:lang w:val="ru-RU"/>
              </w:rPr>
            </w:pPr>
            <w:r w:rsidRPr="00BB64FA">
              <w:rPr>
                <w:lang w:val="ru-RU"/>
              </w:rPr>
              <w:t>Пројекат није функционалан или је врло недовршен. Технички недостаци (погрешне ноте, лоша синтеза, нефункционални контролери). Креативни аспект је готово одсутан, а ученик не показује способност самосталног развоја радова.</w:t>
            </w:r>
          </w:p>
        </w:tc>
      </w:tr>
    </w:tbl>
    <w:p w:rsidR="00A108FB" w:rsidRPr="002A4370" w:rsidRDefault="00A108FB" w:rsidP="00EE5F25">
      <w:pPr>
        <w:rPr>
          <w:lang w:val="ru-RU"/>
        </w:rPr>
      </w:pPr>
    </w:p>
    <w:p w:rsidR="00A108FB" w:rsidRPr="00A108FB" w:rsidRDefault="00A108FB" w:rsidP="00A108FB">
      <w:pPr>
        <w:rPr>
          <w:b/>
          <w:lang w:val="ru-RU"/>
        </w:rPr>
      </w:pPr>
      <w:r>
        <w:rPr>
          <w:b/>
          <w:lang w:val="ru-RU"/>
        </w:rPr>
        <w:t>Аудио техника</w:t>
      </w:r>
    </w:p>
    <w:p w:rsidR="00A108FB" w:rsidRPr="00BB64FA" w:rsidRDefault="00A108FB" w:rsidP="00A108FB">
      <w:pPr>
        <w:rPr>
          <w:lang w:val="ru-RU"/>
        </w:rPr>
      </w:pPr>
      <w:r w:rsidRPr="00BB64FA">
        <w:rPr>
          <w:lang w:val="ru-RU"/>
        </w:rPr>
        <w:br/>
        <w:t>Елементи оцењивања:</w:t>
      </w:r>
    </w:p>
    <w:p w:rsidR="00A108FB" w:rsidRPr="00BB64FA" w:rsidRDefault="00A108FB" w:rsidP="00A108FB">
      <w:pPr>
        <w:rPr>
          <w:lang w:val="ru-RU"/>
        </w:rPr>
      </w:pPr>
      <w:r w:rsidRPr="00BB64FA">
        <w:rPr>
          <w:lang w:val="ru-RU"/>
        </w:rPr>
        <w:t>Техничко знање МИДИ алата – софтвер, контролери, синтеза, аутоматизација</w:t>
      </w:r>
    </w:p>
    <w:p w:rsidR="00A108FB" w:rsidRPr="00BB64FA" w:rsidRDefault="00A108FB" w:rsidP="00A108FB">
      <w:pPr>
        <w:rPr>
          <w:lang w:val="ru-RU"/>
        </w:rPr>
      </w:pPr>
      <w:r w:rsidRPr="00BB64FA">
        <w:rPr>
          <w:lang w:val="ru-RU"/>
        </w:rPr>
        <w:t>Продукција и аранжман – како се МИДИ користи у продукцији: ла</w:t>
      </w:r>
      <w:r>
        <w:t>y</w:t>
      </w:r>
      <w:r w:rsidRPr="00BB64FA">
        <w:rPr>
          <w:lang w:val="ru-RU"/>
        </w:rPr>
        <w:t>еринг, узорцима, хармонији, ритму</w:t>
      </w:r>
    </w:p>
    <w:p w:rsidR="00A108FB" w:rsidRPr="00BB64FA" w:rsidRDefault="00A108FB" w:rsidP="00A108FB">
      <w:pPr>
        <w:rPr>
          <w:lang w:val="ru-RU"/>
        </w:rPr>
      </w:pPr>
      <w:r w:rsidRPr="00BB64FA">
        <w:rPr>
          <w:lang w:val="ru-RU"/>
        </w:rPr>
        <w:t>Експресивност и динамика – аутоматизација, модулације, реалистичност и музички изражај</w:t>
      </w:r>
    </w:p>
    <w:p w:rsidR="00A108FB" w:rsidRPr="00BB64FA" w:rsidRDefault="00A108FB" w:rsidP="00A108FB">
      <w:pPr>
        <w:rPr>
          <w:lang w:val="ru-RU"/>
        </w:rPr>
      </w:pPr>
      <w:r w:rsidRPr="00BB64FA">
        <w:rPr>
          <w:lang w:val="ru-RU"/>
        </w:rPr>
        <w:t>Креативни дизајн и иновација – оригиналне композиције, соунд десигн, интеграција МИДИ-а са другим елементима</w:t>
      </w:r>
    </w:p>
    <w:p w:rsidR="00A108FB" w:rsidRPr="00A108FB" w:rsidRDefault="00A108FB" w:rsidP="00A108FB">
      <w:pPr>
        <w:rPr>
          <w:lang w:val="ru-RU"/>
        </w:rPr>
      </w:pPr>
      <w:r w:rsidRPr="00BB64FA">
        <w:rPr>
          <w:lang w:val="ru-RU"/>
        </w:rPr>
        <w:t>Пројекат и презентација – завршни, самостални пројекат, дорађени рад, презентација пред разредом, самовредновање</w:t>
      </w:r>
    </w:p>
    <w:p w:rsidR="00A108FB" w:rsidRPr="00BB64FA" w:rsidRDefault="00A108FB" w:rsidP="00A108FB">
      <w:pPr>
        <w:rPr>
          <w:lang w:val="ru-RU"/>
        </w:rPr>
      </w:pPr>
      <w:r w:rsidRPr="00BB64FA">
        <w:rPr>
          <w:lang w:val="ru-RU"/>
        </w:rPr>
        <w:br/>
      </w:r>
      <w:proofErr w:type="spellStart"/>
      <w:r w:rsidRPr="00BB64FA">
        <w:t>Опис</w:t>
      </w:r>
      <w:proofErr w:type="spellEnd"/>
      <w:r w:rsidRPr="00BB64FA">
        <w:t xml:space="preserve"> </w:t>
      </w:r>
      <w:proofErr w:type="spellStart"/>
      <w:r w:rsidRPr="00BB64FA">
        <w:t>нивоа</w:t>
      </w:r>
      <w:proofErr w:type="spellEnd"/>
      <w:r w:rsidRPr="00BB64FA">
        <w:t>:</w:t>
      </w:r>
    </w:p>
    <w:tbl>
      <w:tblPr>
        <w:tblW w:w="9072" w:type="dxa"/>
        <w:tblCellSpacing w:w="15" w:type="dxa"/>
        <w:tblCellMar>
          <w:top w:w="15" w:type="dxa"/>
          <w:left w:w="15" w:type="dxa"/>
          <w:bottom w:w="15" w:type="dxa"/>
          <w:right w:w="15" w:type="dxa"/>
        </w:tblCellMar>
        <w:tblLook w:val="04A0"/>
      </w:tblPr>
      <w:tblGrid>
        <w:gridCol w:w="1843"/>
        <w:gridCol w:w="7229"/>
      </w:tblGrid>
      <w:tr w:rsidR="00A108FB" w:rsidRPr="002A4370" w:rsidTr="00A367F7">
        <w:trPr>
          <w:tblCellSpacing w:w="15" w:type="dxa"/>
        </w:trPr>
        <w:tc>
          <w:tcPr>
            <w:tcW w:w="1798" w:type="dxa"/>
            <w:vAlign w:val="center"/>
            <w:hideMark/>
          </w:tcPr>
          <w:p w:rsidR="00A108FB" w:rsidRPr="00EE5F25" w:rsidRDefault="00A108FB" w:rsidP="00A367F7">
            <w:r w:rsidRPr="00C0049E">
              <w:t>5 (</w:t>
            </w:r>
            <w:proofErr w:type="spellStart"/>
            <w:r w:rsidRPr="00C0049E">
              <w:t>одличан</w:t>
            </w:r>
            <w:proofErr w:type="spellEnd"/>
            <w:r w:rsidRPr="00C0049E">
              <w:t>)</w:t>
            </w:r>
          </w:p>
        </w:tc>
        <w:tc>
          <w:tcPr>
            <w:tcW w:w="7184" w:type="dxa"/>
            <w:vAlign w:val="center"/>
            <w:hideMark/>
          </w:tcPr>
          <w:p w:rsidR="00A108FB" w:rsidRPr="00A108FB" w:rsidRDefault="00A108FB" w:rsidP="00A108FB">
            <w:pPr>
              <w:jc w:val="both"/>
              <w:rPr>
                <w:lang w:val="ru-RU"/>
              </w:rPr>
            </w:pPr>
            <w:r w:rsidRPr="00A108FB">
              <w:rPr>
                <w:lang w:val="ru-RU"/>
              </w:rPr>
              <w:t>Ученик самостално подешава и користи аудио опрему на високом техничком нивоу.</w:t>
            </w:r>
            <w:r>
              <w:rPr>
                <w:lang w:val="ru-RU"/>
              </w:rPr>
              <w:t xml:space="preserve"> </w:t>
            </w:r>
            <w:r w:rsidRPr="00A108FB">
              <w:rPr>
                <w:lang w:val="ru-RU"/>
              </w:rPr>
              <w:t>Прецизно управља сигналом (нивои, избегавање шума и клиповања).</w:t>
            </w:r>
            <w:r>
              <w:rPr>
                <w:lang w:val="ru-RU"/>
              </w:rPr>
              <w:t xml:space="preserve"> </w:t>
            </w:r>
            <w:r w:rsidRPr="00A108FB">
              <w:rPr>
                <w:lang w:val="ru-RU"/>
              </w:rPr>
              <w:t>Показује јасно разумевање свих фаза обраде и мерних техника.</w:t>
            </w:r>
            <w:r>
              <w:rPr>
                <w:lang w:val="ru-RU"/>
              </w:rPr>
              <w:t xml:space="preserve"> Р</w:t>
            </w:r>
            <w:r w:rsidRPr="00A108FB">
              <w:rPr>
                <w:lang w:val="ru-RU"/>
              </w:rPr>
              <w:t>ешава сложеније техничке ситуације и доноси оправдане креативне и техничке одлуке.</w:t>
            </w:r>
            <w:r>
              <w:rPr>
                <w:lang w:val="ru-RU"/>
              </w:rPr>
              <w:t xml:space="preserve"> </w:t>
            </w:r>
            <w:r w:rsidRPr="00A108FB">
              <w:rPr>
                <w:lang w:val="ru-RU"/>
              </w:rPr>
              <w:t xml:space="preserve">У стању је да критички анализира свој рад, уочи нијансе и предложи </w:t>
            </w:r>
            <w:r w:rsidRPr="002A4370">
              <w:rPr>
                <w:lang w:val="ru-RU"/>
              </w:rPr>
              <w:t>унапређења</w:t>
            </w:r>
            <w:r w:rsidRPr="00A108FB">
              <w:rPr>
                <w:lang w:val="ru-RU"/>
              </w:rPr>
              <w:t>.</w:t>
            </w:r>
          </w:p>
        </w:tc>
      </w:tr>
      <w:tr w:rsidR="00A108FB" w:rsidRPr="00A108FB" w:rsidTr="00A367F7">
        <w:trPr>
          <w:tblCellSpacing w:w="15" w:type="dxa"/>
        </w:trPr>
        <w:tc>
          <w:tcPr>
            <w:tcW w:w="1798" w:type="dxa"/>
            <w:vAlign w:val="center"/>
            <w:hideMark/>
          </w:tcPr>
          <w:p w:rsidR="00A108FB" w:rsidRPr="00EE5F25" w:rsidRDefault="00A108FB" w:rsidP="00A367F7">
            <w:r w:rsidRPr="00C0049E">
              <w:t>4 (</w:t>
            </w:r>
            <w:proofErr w:type="spellStart"/>
            <w:r w:rsidRPr="00C0049E">
              <w:t>врло</w:t>
            </w:r>
            <w:proofErr w:type="spellEnd"/>
            <w:r w:rsidRPr="00C0049E">
              <w:t xml:space="preserve"> </w:t>
            </w:r>
            <w:proofErr w:type="spellStart"/>
            <w:r w:rsidRPr="00C0049E">
              <w:t>добар</w:t>
            </w:r>
            <w:proofErr w:type="spellEnd"/>
            <w:r w:rsidRPr="00C0049E">
              <w:t>)</w:t>
            </w:r>
          </w:p>
        </w:tc>
        <w:tc>
          <w:tcPr>
            <w:tcW w:w="7184" w:type="dxa"/>
            <w:vAlign w:val="center"/>
            <w:hideMark/>
          </w:tcPr>
          <w:p w:rsidR="00A108FB" w:rsidRPr="00A108FB" w:rsidRDefault="00A108FB" w:rsidP="00A108FB">
            <w:pPr>
              <w:jc w:val="both"/>
              <w:rPr>
                <w:lang w:val="ru-RU"/>
              </w:rPr>
            </w:pPr>
            <w:r w:rsidRPr="00A108FB">
              <w:rPr>
                <w:lang w:val="ru-RU"/>
              </w:rPr>
              <w:t>Ученик углавном самостално ради, уз повремено вођење.</w:t>
            </w:r>
            <w:r w:rsidRPr="00A108FB">
              <w:rPr>
                <w:lang w:val="ru-RU"/>
              </w:rPr>
              <w:br/>
              <w:t xml:space="preserve">Технички резултати су добри, са мањим недостацима (нпр. </w:t>
            </w:r>
            <w:r>
              <w:rPr>
                <w:lang w:val="ru-RU"/>
              </w:rPr>
              <w:t>неоптималан ниво</w:t>
            </w:r>
            <w:r w:rsidRPr="00A108FB">
              <w:rPr>
                <w:lang w:val="ru-RU"/>
              </w:rPr>
              <w:t>, благи шум, мања одступања у анализи сигнала).</w:t>
            </w:r>
            <w:r>
              <w:rPr>
                <w:lang w:val="ru-RU"/>
              </w:rPr>
              <w:t xml:space="preserve"> </w:t>
            </w:r>
            <w:r w:rsidRPr="00A108FB">
              <w:rPr>
                <w:lang w:val="ru-RU"/>
              </w:rPr>
              <w:t>Коришћење опреме и процесора је сврсисходно, али мање прецизно и доследно.</w:t>
            </w:r>
            <w:r>
              <w:rPr>
                <w:lang w:val="ru-RU"/>
              </w:rPr>
              <w:t xml:space="preserve"> </w:t>
            </w:r>
            <w:r w:rsidRPr="00A108FB">
              <w:rPr>
                <w:lang w:val="ru-RU"/>
              </w:rPr>
              <w:t>Показује разумевање повратне информације и унапређује свој рад.</w:t>
            </w:r>
          </w:p>
        </w:tc>
      </w:tr>
      <w:tr w:rsidR="00A108FB" w:rsidRPr="00A108FB" w:rsidTr="00A367F7">
        <w:trPr>
          <w:tblCellSpacing w:w="15" w:type="dxa"/>
        </w:trPr>
        <w:tc>
          <w:tcPr>
            <w:tcW w:w="1798" w:type="dxa"/>
            <w:vAlign w:val="center"/>
            <w:hideMark/>
          </w:tcPr>
          <w:p w:rsidR="00A108FB" w:rsidRPr="00EE5F25" w:rsidRDefault="00A108FB" w:rsidP="00A367F7">
            <w:r w:rsidRPr="00C0049E">
              <w:t>3 (</w:t>
            </w:r>
            <w:proofErr w:type="spellStart"/>
            <w:r w:rsidRPr="00C0049E">
              <w:t>добар</w:t>
            </w:r>
            <w:proofErr w:type="spellEnd"/>
            <w:r w:rsidRPr="00C0049E">
              <w:t>)</w:t>
            </w:r>
          </w:p>
        </w:tc>
        <w:tc>
          <w:tcPr>
            <w:tcW w:w="7184" w:type="dxa"/>
            <w:vAlign w:val="center"/>
            <w:hideMark/>
          </w:tcPr>
          <w:p w:rsidR="00A108FB" w:rsidRPr="00BB64FA" w:rsidRDefault="00A108FB" w:rsidP="00A367F7">
            <w:pPr>
              <w:jc w:val="both"/>
              <w:rPr>
                <w:lang w:val="ru-RU"/>
              </w:rPr>
            </w:pPr>
            <w:r w:rsidRPr="00A108FB">
              <w:rPr>
                <w:lang w:val="ru-RU"/>
              </w:rPr>
              <w:t>Ученик успешно реализује основне техничке задатке, али уз присутне грешке (пренизак или превисок ниво сигнала, недовољно контролисана обрада, непотпуна анализа).</w:t>
            </w:r>
            <w:r>
              <w:rPr>
                <w:lang w:val="ru-RU"/>
              </w:rPr>
              <w:t xml:space="preserve"> </w:t>
            </w:r>
            <w:r w:rsidRPr="00A108FB">
              <w:rPr>
                <w:lang w:val="ru-RU"/>
              </w:rPr>
              <w:t>Потребна је помоћ наставника у подешавању сложенијих система или у отклањању проблема.</w:t>
            </w:r>
            <w:r>
              <w:rPr>
                <w:lang w:val="ru-RU"/>
              </w:rPr>
              <w:t xml:space="preserve"> </w:t>
            </w:r>
            <w:r w:rsidRPr="00A108FB">
              <w:rPr>
                <w:lang w:val="ru-RU"/>
              </w:rPr>
              <w:t>Креативност и техничке одлуке су присутне, али ограничене несигурним руковањем опремом.</w:t>
            </w:r>
            <w:r>
              <w:rPr>
                <w:lang w:val="ru-RU"/>
              </w:rPr>
              <w:t xml:space="preserve"> </w:t>
            </w:r>
            <w:r w:rsidRPr="00A108FB">
              <w:rPr>
                <w:lang w:val="ru-RU"/>
              </w:rPr>
              <w:lastRenderedPageBreak/>
              <w:t>Самосталност је делимична.</w:t>
            </w:r>
          </w:p>
        </w:tc>
      </w:tr>
      <w:tr w:rsidR="00A108FB" w:rsidRPr="002A4370" w:rsidTr="00A367F7">
        <w:trPr>
          <w:tblCellSpacing w:w="15" w:type="dxa"/>
        </w:trPr>
        <w:tc>
          <w:tcPr>
            <w:tcW w:w="1798" w:type="dxa"/>
            <w:vAlign w:val="center"/>
            <w:hideMark/>
          </w:tcPr>
          <w:p w:rsidR="00A108FB" w:rsidRPr="00A108FB" w:rsidRDefault="00A108FB" w:rsidP="00A367F7">
            <w:pPr>
              <w:rPr>
                <w:lang w:val="ru-RU"/>
              </w:rPr>
            </w:pPr>
            <w:r w:rsidRPr="00A108FB">
              <w:rPr>
                <w:lang w:val="ru-RU"/>
              </w:rPr>
              <w:lastRenderedPageBreak/>
              <w:t>2 (довољан)</w:t>
            </w:r>
          </w:p>
        </w:tc>
        <w:tc>
          <w:tcPr>
            <w:tcW w:w="7184" w:type="dxa"/>
            <w:vAlign w:val="center"/>
            <w:hideMark/>
          </w:tcPr>
          <w:p w:rsidR="00A108FB" w:rsidRPr="00A108FB" w:rsidRDefault="00A108FB" w:rsidP="00A367F7">
            <w:pPr>
              <w:jc w:val="both"/>
              <w:rPr>
                <w:lang w:val="ru-RU"/>
              </w:rPr>
            </w:pPr>
            <w:r w:rsidRPr="00A108FB">
              <w:rPr>
                <w:lang w:val="ru-RU"/>
              </w:rPr>
              <w:t>Ученик може да изведе основне радње, али резултати садрже значајне техничке грешке (клиповање, шум, погрешно каблирање, некоректна подешавања).</w:t>
            </w:r>
            <w:r>
              <w:rPr>
                <w:lang w:val="ru-RU"/>
              </w:rPr>
              <w:t xml:space="preserve"> </w:t>
            </w:r>
            <w:r w:rsidRPr="00A108FB">
              <w:rPr>
                <w:lang w:val="ru-RU"/>
              </w:rPr>
              <w:t>Разумевање аудио технологије је површно; обрада сигнала се своди на основне функције без јасне контроле.</w:t>
            </w:r>
            <w:r>
              <w:rPr>
                <w:lang w:val="ru-RU"/>
              </w:rPr>
              <w:t xml:space="preserve"> </w:t>
            </w:r>
            <w:r w:rsidRPr="00A108FB">
              <w:rPr>
                <w:lang w:val="ru-RU"/>
              </w:rPr>
              <w:t>Потребна је честа и непосредна подршка наставника.</w:t>
            </w:r>
            <w:r>
              <w:rPr>
                <w:lang w:val="ru-RU"/>
              </w:rPr>
              <w:t xml:space="preserve"> </w:t>
            </w:r>
            <w:r w:rsidRPr="00A108FB">
              <w:rPr>
                <w:lang w:val="ru-RU"/>
              </w:rPr>
              <w:t>Креативни и технички избори су ограничени и несигурни.</w:t>
            </w:r>
          </w:p>
        </w:tc>
      </w:tr>
      <w:tr w:rsidR="00A108FB" w:rsidRPr="002A4370" w:rsidTr="00A367F7">
        <w:trPr>
          <w:tblCellSpacing w:w="15" w:type="dxa"/>
        </w:trPr>
        <w:tc>
          <w:tcPr>
            <w:tcW w:w="1798" w:type="dxa"/>
            <w:vAlign w:val="center"/>
            <w:hideMark/>
          </w:tcPr>
          <w:p w:rsidR="00A108FB" w:rsidRPr="00EE5F25" w:rsidRDefault="00A108FB" w:rsidP="00A367F7">
            <w:r w:rsidRPr="00C0049E">
              <w:t>1 (</w:t>
            </w:r>
            <w:proofErr w:type="spellStart"/>
            <w:r w:rsidRPr="00C0049E">
              <w:t>недовољан</w:t>
            </w:r>
            <w:proofErr w:type="spellEnd"/>
            <w:r w:rsidRPr="00C0049E">
              <w:t>)</w:t>
            </w:r>
          </w:p>
        </w:tc>
        <w:tc>
          <w:tcPr>
            <w:tcW w:w="7184" w:type="dxa"/>
            <w:vAlign w:val="center"/>
            <w:hideMark/>
          </w:tcPr>
          <w:p w:rsidR="00A108FB" w:rsidRPr="00A108FB" w:rsidRDefault="00A108FB" w:rsidP="00A367F7">
            <w:pPr>
              <w:jc w:val="both"/>
              <w:rPr>
                <w:lang w:val="ru-RU"/>
              </w:rPr>
            </w:pPr>
            <w:r w:rsidRPr="00A108FB">
              <w:rPr>
                <w:lang w:val="ru-RU"/>
              </w:rPr>
              <w:t>Ученик не успева да правилно користи основну аудио опрему ни уз подршку.</w:t>
            </w:r>
            <w:r>
              <w:rPr>
                <w:lang w:val="ru-RU"/>
              </w:rPr>
              <w:t xml:space="preserve"> </w:t>
            </w:r>
            <w:r w:rsidRPr="00A108FB">
              <w:rPr>
                <w:lang w:val="ru-RU"/>
              </w:rPr>
              <w:t>Задатак је технички неисправан или недовршен (погрешан сигнал, нефункционално повезивање, непостојање контроле нивоа).</w:t>
            </w:r>
            <w:r>
              <w:rPr>
                <w:lang w:val="ru-RU"/>
              </w:rPr>
              <w:t xml:space="preserve"> </w:t>
            </w:r>
            <w:r w:rsidRPr="00A108FB">
              <w:rPr>
                <w:lang w:val="ru-RU"/>
              </w:rPr>
              <w:t>Недостаје основно разумевање појмова и принципа аудио технике.</w:t>
            </w:r>
            <w:r>
              <w:rPr>
                <w:lang w:val="ru-RU"/>
              </w:rPr>
              <w:t xml:space="preserve"> </w:t>
            </w:r>
            <w:r w:rsidRPr="00A108FB">
              <w:rPr>
                <w:lang w:val="ru-RU"/>
              </w:rPr>
              <w:t>Не примењује упутства нити показује напредак у раду.</w:t>
            </w:r>
          </w:p>
        </w:tc>
      </w:tr>
    </w:tbl>
    <w:p w:rsidR="00A108FB" w:rsidRPr="00BB64FA" w:rsidRDefault="00A108FB" w:rsidP="00A108FB">
      <w:pPr>
        <w:rPr>
          <w:lang w:val="ru-RU"/>
        </w:rPr>
      </w:pPr>
    </w:p>
    <w:p w:rsidR="00A108FB" w:rsidRPr="00A108FB" w:rsidRDefault="00A108FB" w:rsidP="00EE5F25">
      <w:pPr>
        <w:rPr>
          <w:lang w:val="ru-RU"/>
        </w:rPr>
      </w:pPr>
    </w:p>
    <w:sectPr w:rsidR="00A108FB" w:rsidRPr="00A108FB" w:rsidSect="00EC10A3">
      <w:pgSz w:w="11907" w:h="16840" w:code="9"/>
      <w:pgMar w:top="1440" w:right="1440" w:bottom="567"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5F67A3"/>
    <w:multiLevelType w:val="multilevel"/>
    <w:tmpl w:val="4BF679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25043584"/>
    <w:multiLevelType w:val="multilevel"/>
    <w:tmpl w:val="95C4FA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4189640A"/>
    <w:multiLevelType w:val="multilevel"/>
    <w:tmpl w:val="41EEB1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5347214E"/>
    <w:multiLevelType w:val="multilevel"/>
    <w:tmpl w:val="B19409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71EE0C5D"/>
    <w:multiLevelType w:val="multilevel"/>
    <w:tmpl w:val="E5C452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4"/>
  </w:num>
  <w:num w:numId="3">
    <w:abstractNumId w:val="1"/>
  </w:num>
  <w:num w:numId="4">
    <w:abstractNumId w:val="3"/>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compat/>
  <w:rsids>
    <w:rsidRoot w:val="007E618D"/>
    <w:rsid w:val="000025C1"/>
    <w:rsid w:val="00070CAA"/>
    <w:rsid w:val="00093129"/>
    <w:rsid w:val="000D1E17"/>
    <w:rsid w:val="00215C1A"/>
    <w:rsid w:val="002A4370"/>
    <w:rsid w:val="002D2E59"/>
    <w:rsid w:val="006064C6"/>
    <w:rsid w:val="006A54A7"/>
    <w:rsid w:val="006F5585"/>
    <w:rsid w:val="00743DE2"/>
    <w:rsid w:val="007E618D"/>
    <w:rsid w:val="008E66B2"/>
    <w:rsid w:val="00A108FB"/>
    <w:rsid w:val="00A2162B"/>
    <w:rsid w:val="00AB2D32"/>
    <w:rsid w:val="00AC0254"/>
    <w:rsid w:val="00AC5714"/>
    <w:rsid w:val="00B35879"/>
    <w:rsid w:val="00B70FBB"/>
    <w:rsid w:val="00B73690"/>
    <w:rsid w:val="00BB64FA"/>
    <w:rsid w:val="00C0049E"/>
    <w:rsid w:val="00C73DF9"/>
    <w:rsid w:val="00D14DC7"/>
    <w:rsid w:val="00D62938"/>
    <w:rsid w:val="00E53166"/>
    <w:rsid w:val="00EC10A3"/>
    <w:rsid w:val="00EC1EC4"/>
    <w:rsid w:val="00EE5F25"/>
    <w:rsid w:val="00FE000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2938"/>
  </w:style>
  <w:style w:type="paragraph" w:styleId="Heading3">
    <w:name w:val="heading 3"/>
    <w:basedOn w:val="Normal"/>
    <w:link w:val="Heading3Char"/>
    <w:uiPriority w:val="9"/>
    <w:qFormat/>
    <w:rsid w:val="00EE5F25"/>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E618D"/>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0D1E17"/>
    <w:rPr>
      <w:b/>
      <w:bCs/>
    </w:rPr>
  </w:style>
  <w:style w:type="character" w:customStyle="1" w:styleId="Heading3Char">
    <w:name w:val="Heading 3 Char"/>
    <w:basedOn w:val="DefaultParagraphFont"/>
    <w:link w:val="Heading3"/>
    <w:uiPriority w:val="9"/>
    <w:rsid w:val="00EE5F25"/>
    <w:rPr>
      <w:rFonts w:ascii="Times New Roman" w:eastAsia="Times New Roman" w:hAnsi="Times New Roman" w:cs="Times New Roman"/>
      <w:b/>
      <w:bCs/>
      <w:sz w:val="27"/>
      <w:szCs w:val="27"/>
    </w:rPr>
  </w:style>
</w:styles>
</file>

<file path=word/webSettings.xml><?xml version="1.0" encoding="utf-8"?>
<w:webSettings xmlns:r="http://schemas.openxmlformats.org/officeDocument/2006/relationships" xmlns:w="http://schemas.openxmlformats.org/wordprocessingml/2006/main">
  <w:divs>
    <w:div w:id="1322929820">
      <w:bodyDiv w:val="1"/>
      <w:marLeft w:val="0"/>
      <w:marRight w:val="0"/>
      <w:marTop w:val="0"/>
      <w:marBottom w:val="0"/>
      <w:divBdr>
        <w:top w:val="none" w:sz="0" w:space="0" w:color="auto"/>
        <w:left w:val="none" w:sz="0" w:space="0" w:color="auto"/>
        <w:bottom w:val="none" w:sz="0" w:space="0" w:color="auto"/>
        <w:right w:val="none" w:sz="0" w:space="0" w:color="auto"/>
      </w:divBdr>
      <w:divsChild>
        <w:div w:id="1643657879">
          <w:marLeft w:val="0"/>
          <w:marRight w:val="0"/>
          <w:marTop w:val="0"/>
          <w:marBottom w:val="0"/>
          <w:divBdr>
            <w:top w:val="none" w:sz="0" w:space="0" w:color="auto"/>
            <w:left w:val="none" w:sz="0" w:space="0" w:color="auto"/>
            <w:bottom w:val="none" w:sz="0" w:space="0" w:color="auto"/>
            <w:right w:val="none" w:sz="0" w:space="0" w:color="auto"/>
          </w:divBdr>
          <w:divsChild>
            <w:div w:id="108013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0523448">
      <w:bodyDiv w:val="1"/>
      <w:marLeft w:val="0"/>
      <w:marRight w:val="0"/>
      <w:marTop w:val="0"/>
      <w:marBottom w:val="0"/>
      <w:divBdr>
        <w:top w:val="none" w:sz="0" w:space="0" w:color="auto"/>
        <w:left w:val="none" w:sz="0" w:space="0" w:color="auto"/>
        <w:bottom w:val="none" w:sz="0" w:space="0" w:color="auto"/>
        <w:right w:val="none" w:sz="0" w:space="0" w:color="auto"/>
      </w:divBdr>
      <w:divsChild>
        <w:div w:id="705522319">
          <w:marLeft w:val="0"/>
          <w:marRight w:val="0"/>
          <w:marTop w:val="0"/>
          <w:marBottom w:val="0"/>
          <w:divBdr>
            <w:top w:val="none" w:sz="0" w:space="0" w:color="auto"/>
            <w:left w:val="none" w:sz="0" w:space="0" w:color="auto"/>
            <w:bottom w:val="none" w:sz="0" w:space="0" w:color="auto"/>
            <w:right w:val="none" w:sz="0" w:space="0" w:color="auto"/>
          </w:divBdr>
          <w:divsChild>
            <w:div w:id="1821384557">
              <w:marLeft w:val="0"/>
              <w:marRight w:val="0"/>
              <w:marTop w:val="0"/>
              <w:marBottom w:val="0"/>
              <w:divBdr>
                <w:top w:val="none" w:sz="0" w:space="0" w:color="auto"/>
                <w:left w:val="none" w:sz="0" w:space="0" w:color="auto"/>
                <w:bottom w:val="none" w:sz="0" w:space="0" w:color="auto"/>
                <w:right w:val="none" w:sz="0" w:space="0" w:color="auto"/>
              </w:divBdr>
            </w:div>
          </w:divsChild>
        </w:div>
        <w:div w:id="752049381">
          <w:marLeft w:val="0"/>
          <w:marRight w:val="0"/>
          <w:marTop w:val="0"/>
          <w:marBottom w:val="0"/>
          <w:divBdr>
            <w:top w:val="none" w:sz="0" w:space="0" w:color="auto"/>
            <w:left w:val="none" w:sz="0" w:space="0" w:color="auto"/>
            <w:bottom w:val="none" w:sz="0" w:space="0" w:color="auto"/>
            <w:right w:val="none" w:sz="0" w:space="0" w:color="auto"/>
          </w:divBdr>
          <w:divsChild>
            <w:div w:id="2028018851">
              <w:marLeft w:val="0"/>
              <w:marRight w:val="0"/>
              <w:marTop w:val="0"/>
              <w:marBottom w:val="0"/>
              <w:divBdr>
                <w:top w:val="none" w:sz="0" w:space="0" w:color="auto"/>
                <w:left w:val="none" w:sz="0" w:space="0" w:color="auto"/>
                <w:bottom w:val="none" w:sz="0" w:space="0" w:color="auto"/>
                <w:right w:val="none" w:sz="0" w:space="0" w:color="auto"/>
              </w:divBdr>
            </w:div>
          </w:divsChild>
        </w:div>
        <w:div w:id="1640188119">
          <w:marLeft w:val="0"/>
          <w:marRight w:val="0"/>
          <w:marTop w:val="0"/>
          <w:marBottom w:val="0"/>
          <w:divBdr>
            <w:top w:val="none" w:sz="0" w:space="0" w:color="auto"/>
            <w:left w:val="none" w:sz="0" w:space="0" w:color="auto"/>
            <w:bottom w:val="none" w:sz="0" w:space="0" w:color="auto"/>
            <w:right w:val="none" w:sz="0" w:space="0" w:color="auto"/>
          </w:divBdr>
          <w:divsChild>
            <w:div w:id="511143342">
              <w:marLeft w:val="0"/>
              <w:marRight w:val="0"/>
              <w:marTop w:val="0"/>
              <w:marBottom w:val="0"/>
              <w:divBdr>
                <w:top w:val="none" w:sz="0" w:space="0" w:color="auto"/>
                <w:left w:val="none" w:sz="0" w:space="0" w:color="auto"/>
                <w:bottom w:val="none" w:sz="0" w:space="0" w:color="auto"/>
                <w:right w:val="none" w:sz="0" w:space="0" w:color="auto"/>
              </w:divBdr>
            </w:div>
          </w:divsChild>
        </w:div>
        <w:div w:id="1152671793">
          <w:marLeft w:val="0"/>
          <w:marRight w:val="0"/>
          <w:marTop w:val="0"/>
          <w:marBottom w:val="0"/>
          <w:divBdr>
            <w:top w:val="none" w:sz="0" w:space="0" w:color="auto"/>
            <w:left w:val="none" w:sz="0" w:space="0" w:color="auto"/>
            <w:bottom w:val="none" w:sz="0" w:space="0" w:color="auto"/>
            <w:right w:val="none" w:sz="0" w:space="0" w:color="auto"/>
          </w:divBdr>
          <w:divsChild>
            <w:div w:id="257832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3305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159</TotalTime>
  <Pages>6</Pages>
  <Words>1795</Words>
  <Characters>10238</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Default</cp:lastModifiedBy>
  <cp:revision>28</cp:revision>
  <dcterms:created xsi:type="dcterms:W3CDTF">2025-11-16T22:56:00Z</dcterms:created>
  <dcterms:modified xsi:type="dcterms:W3CDTF">2025-11-19T12:13:00Z</dcterms:modified>
</cp:coreProperties>
</file>